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04" w:rsidRPr="00D56F80" w:rsidRDefault="00F66B04" w:rsidP="00F66B04">
      <w:pPr>
        <w:rPr>
          <w:b/>
          <w:sz w:val="24"/>
          <w:szCs w:val="24"/>
        </w:rPr>
      </w:pPr>
      <w:r w:rsidRPr="00D56F80">
        <w:rPr>
          <w:b/>
          <w:sz w:val="24"/>
          <w:szCs w:val="24"/>
        </w:rPr>
        <w:t xml:space="preserve">                          ỦY BAN NHÂN DÂN                                                                          CỘNG HÒA XÃ HỘI CHỦ NGHĨA VIỆT NAM</w:t>
      </w:r>
    </w:p>
    <w:p w:rsidR="00F66B04" w:rsidRPr="00D56F80" w:rsidRDefault="00F66B04" w:rsidP="00F66B04">
      <w:pPr>
        <w:rPr>
          <w:b/>
          <w:sz w:val="24"/>
          <w:szCs w:val="24"/>
        </w:rPr>
      </w:pPr>
      <w:r w:rsidRPr="00D56F80">
        <w:rPr>
          <w:b/>
          <w:sz w:val="24"/>
          <w:szCs w:val="24"/>
        </w:rPr>
        <w:t xml:space="preserve">                                 XÃ PHÚ THỊ                                                                                                  Độc lập – Tự do – Hạnh phúc</w:t>
      </w:r>
    </w:p>
    <w:p w:rsidR="00F66B04" w:rsidRPr="00D56F80" w:rsidRDefault="00F66B04" w:rsidP="00F66B04">
      <w:pPr>
        <w:rPr>
          <w:b/>
          <w:sz w:val="24"/>
          <w:szCs w:val="24"/>
          <w:vertAlign w:val="superscript"/>
        </w:rPr>
      </w:pPr>
      <w:r w:rsidRPr="00D56F80">
        <w:rPr>
          <w:b/>
          <w:sz w:val="24"/>
          <w:szCs w:val="24"/>
        </w:rPr>
        <w:t xml:space="preserve">                                    </w:t>
      </w:r>
      <w:r w:rsidRPr="00D56F80">
        <w:rPr>
          <w:b/>
          <w:sz w:val="24"/>
          <w:szCs w:val="24"/>
          <w:vertAlign w:val="superscript"/>
        </w:rPr>
        <w:t xml:space="preserve">____________                                                                                                                                          </w:t>
      </w:r>
      <w:r>
        <w:rPr>
          <w:b/>
          <w:sz w:val="24"/>
          <w:szCs w:val="24"/>
          <w:vertAlign w:val="superscript"/>
        </w:rPr>
        <w:t xml:space="preserve">                 </w:t>
      </w:r>
      <w:r w:rsidRPr="00D56F80">
        <w:rPr>
          <w:b/>
          <w:sz w:val="24"/>
          <w:szCs w:val="24"/>
          <w:vertAlign w:val="superscript"/>
        </w:rPr>
        <w:t xml:space="preserve"> </w:t>
      </w:r>
      <w:r>
        <w:rPr>
          <w:b/>
          <w:sz w:val="24"/>
          <w:szCs w:val="24"/>
          <w:vertAlign w:val="superscript"/>
        </w:rPr>
        <w:t xml:space="preserve">  ____</w:t>
      </w:r>
      <w:r w:rsidRPr="00D56F80">
        <w:rPr>
          <w:b/>
          <w:sz w:val="24"/>
          <w:szCs w:val="24"/>
          <w:vertAlign w:val="superscript"/>
        </w:rPr>
        <w:t>_____________________________</w:t>
      </w:r>
    </w:p>
    <w:p w:rsidR="00F66B04" w:rsidRPr="00D56F80" w:rsidRDefault="00F66B04" w:rsidP="00F66B04">
      <w:pPr>
        <w:rPr>
          <w:i/>
          <w:sz w:val="24"/>
          <w:szCs w:val="24"/>
        </w:rPr>
      </w:pPr>
      <w:r w:rsidRPr="00D56F80">
        <w:rPr>
          <w:sz w:val="24"/>
          <w:szCs w:val="24"/>
        </w:rPr>
        <w:t xml:space="preserve">                                                          </w:t>
      </w:r>
      <w:r w:rsidRPr="00D56F80">
        <w:rPr>
          <w:b/>
          <w:sz w:val="24"/>
          <w:szCs w:val="24"/>
        </w:rPr>
        <w:t xml:space="preserve">                                                                                                 </w:t>
      </w:r>
      <w:r w:rsidRPr="00D56F80">
        <w:rPr>
          <w:i/>
          <w:sz w:val="24"/>
          <w:szCs w:val="24"/>
        </w:rPr>
        <w:t xml:space="preserve">Phú Thị, ngày </w:t>
      </w:r>
      <w:r>
        <w:rPr>
          <w:i/>
          <w:sz w:val="24"/>
          <w:szCs w:val="24"/>
        </w:rPr>
        <w:t>07</w:t>
      </w:r>
      <w:r w:rsidRPr="00D56F80">
        <w:rPr>
          <w:i/>
          <w:sz w:val="24"/>
          <w:szCs w:val="24"/>
        </w:rPr>
        <w:t xml:space="preserve"> tháng </w:t>
      </w:r>
      <w:r>
        <w:rPr>
          <w:i/>
          <w:sz w:val="24"/>
          <w:szCs w:val="24"/>
        </w:rPr>
        <w:t>01</w:t>
      </w:r>
      <w:r w:rsidRPr="00D56F80">
        <w:rPr>
          <w:i/>
          <w:sz w:val="24"/>
          <w:szCs w:val="24"/>
        </w:rPr>
        <w:t xml:space="preserve"> năm 201</w:t>
      </w:r>
      <w:r>
        <w:rPr>
          <w:i/>
          <w:sz w:val="24"/>
          <w:szCs w:val="24"/>
        </w:rPr>
        <w:t>7</w:t>
      </w:r>
      <w:r w:rsidRPr="00D56F80">
        <w:rPr>
          <w:b/>
          <w:sz w:val="24"/>
          <w:szCs w:val="24"/>
        </w:rPr>
        <w:t xml:space="preserve">                                                  </w:t>
      </w:r>
    </w:p>
    <w:p w:rsidR="00F66B04" w:rsidRPr="00D56F80" w:rsidRDefault="00F66B04" w:rsidP="00F66B04">
      <w:pPr>
        <w:jc w:val="center"/>
        <w:rPr>
          <w:b/>
          <w:sz w:val="24"/>
          <w:szCs w:val="24"/>
        </w:rPr>
      </w:pPr>
    </w:p>
    <w:p w:rsidR="00F66B04" w:rsidRPr="00D56F80" w:rsidRDefault="00F66B04" w:rsidP="00F66B04">
      <w:pPr>
        <w:jc w:val="center"/>
        <w:rPr>
          <w:b/>
          <w:sz w:val="24"/>
          <w:szCs w:val="24"/>
        </w:rPr>
      </w:pPr>
      <w:r w:rsidRPr="00D56F80">
        <w:rPr>
          <w:b/>
          <w:sz w:val="24"/>
          <w:szCs w:val="24"/>
        </w:rPr>
        <w:t xml:space="preserve">LỊCH CÔNG TÁC </w:t>
      </w:r>
    </w:p>
    <w:p w:rsidR="00F66B04" w:rsidRPr="00D56F80" w:rsidRDefault="00F66B04" w:rsidP="00F66B04">
      <w:pPr>
        <w:jc w:val="center"/>
        <w:rPr>
          <w:b/>
          <w:sz w:val="24"/>
          <w:szCs w:val="24"/>
        </w:rPr>
      </w:pPr>
      <w:r w:rsidRPr="00D56F80">
        <w:rPr>
          <w:b/>
          <w:sz w:val="24"/>
          <w:szCs w:val="24"/>
        </w:rPr>
        <w:t>Tuầ</w:t>
      </w:r>
      <w:r w:rsidR="00F247FF">
        <w:rPr>
          <w:b/>
          <w:sz w:val="24"/>
          <w:szCs w:val="24"/>
        </w:rPr>
        <w:t xml:space="preserve">n </w:t>
      </w:r>
      <w:r w:rsidRPr="00D56F80">
        <w:rPr>
          <w:b/>
          <w:sz w:val="24"/>
          <w:szCs w:val="24"/>
        </w:rPr>
        <w:t xml:space="preserve">từ ngày </w:t>
      </w:r>
      <w:r w:rsidR="00F247FF">
        <w:rPr>
          <w:b/>
          <w:sz w:val="24"/>
          <w:szCs w:val="24"/>
        </w:rPr>
        <w:t>16</w:t>
      </w:r>
      <w:r>
        <w:rPr>
          <w:b/>
          <w:sz w:val="24"/>
          <w:szCs w:val="24"/>
        </w:rPr>
        <w:t>/01/2017</w:t>
      </w:r>
      <w:r w:rsidRPr="00D56F80">
        <w:rPr>
          <w:b/>
          <w:sz w:val="24"/>
          <w:szCs w:val="24"/>
        </w:rPr>
        <w:t xml:space="preserve"> đến ngày </w:t>
      </w:r>
      <w:r w:rsidR="00F247FF">
        <w:rPr>
          <w:b/>
          <w:sz w:val="24"/>
          <w:szCs w:val="24"/>
        </w:rPr>
        <w:t>05</w:t>
      </w:r>
      <w:r>
        <w:rPr>
          <w:b/>
          <w:sz w:val="24"/>
          <w:szCs w:val="24"/>
        </w:rPr>
        <w:t>/0</w:t>
      </w:r>
      <w:r w:rsidR="00F247FF">
        <w:rPr>
          <w:b/>
          <w:sz w:val="24"/>
          <w:szCs w:val="24"/>
        </w:rPr>
        <w:t>2</w:t>
      </w:r>
      <w:r>
        <w:rPr>
          <w:b/>
          <w:sz w:val="24"/>
          <w:szCs w:val="24"/>
        </w:rPr>
        <w:t>/2017</w:t>
      </w:r>
    </w:p>
    <w:p w:rsidR="00F66B04" w:rsidRPr="00D56F80" w:rsidRDefault="00F66B04" w:rsidP="00F66B04">
      <w:pPr>
        <w:jc w:val="center"/>
        <w:rPr>
          <w:b/>
          <w:sz w:val="24"/>
          <w:szCs w:val="24"/>
        </w:rPr>
      </w:pPr>
      <w:r w:rsidRPr="00D56F80">
        <w:rPr>
          <w:b/>
          <w:sz w:val="24"/>
          <w:szCs w:val="24"/>
          <w:vertAlign w:val="superscript"/>
        </w:rPr>
        <w:t>___________________________</w:t>
      </w:r>
      <w:r w:rsidRPr="00D56F80">
        <w:rPr>
          <w:b/>
          <w:sz w:val="24"/>
          <w:szCs w:val="24"/>
        </w:rPr>
        <w:t xml:space="preserve"> </w:t>
      </w:r>
    </w:p>
    <w:p w:rsidR="00F66B04" w:rsidRPr="00D56F80" w:rsidRDefault="00F66B04" w:rsidP="00F66B04">
      <w:pPr>
        <w:jc w:val="center"/>
        <w:rPr>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909"/>
        <w:gridCol w:w="4204"/>
        <w:gridCol w:w="1724"/>
        <w:gridCol w:w="2126"/>
        <w:gridCol w:w="3402"/>
        <w:gridCol w:w="1985"/>
      </w:tblGrid>
      <w:tr w:rsidR="006E0D9E" w:rsidRPr="00D56F80" w:rsidTr="006E0D9E">
        <w:trPr>
          <w:tblHeader/>
        </w:trPr>
        <w:tc>
          <w:tcPr>
            <w:tcW w:w="926" w:type="dxa"/>
            <w:tcBorders>
              <w:bottom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w:t>
            </w:r>
          </w:p>
          <w:p w:rsidR="006E0D9E" w:rsidRPr="00D56F80" w:rsidRDefault="006E0D9E" w:rsidP="00AC632A">
            <w:pPr>
              <w:jc w:val="center"/>
              <w:rPr>
                <w:b/>
                <w:sz w:val="24"/>
                <w:szCs w:val="24"/>
              </w:rPr>
            </w:pPr>
            <w:r w:rsidRPr="00D56F80">
              <w:rPr>
                <w:b/>
                <w:sz w:val="24"/>
                <w:szCs w:val="24"/>
              </w:rPr>
              <w:t>Ngày</w:t>
            </w:r>
          </w:p>
        </w:tc>
        <w:tc>
          <w:tcPr>
            <w:tcW w:w="909" w:type="dxa"/>
            <w:shd w:val="clear" w:color="auto" w:fill="auto"/>
            <w:vAlign w:val="center"/>
          </w:tcPr>
          <w:p w:rsidR="006E0D9E" w:rsidRPr="00D56F80" w:rsidRDefault="006E0D9E" w:rsidP="00AC632A">
            <w:pPr>
              <w:jc w:val="center"/>
              <w:rPr>
                <w:b/>
                <w:sz w:val="24"/>
                <w:szCs w:val="24"/>
              </w:rPr>
            </w:pPr>
            <w:r w:rsidRPr="00D56F80">
              <w:rPr>
                <w:b/>
                <w:sz w:val="24"/>
                <w:szCs w:val="24"/>
              </w:rPr>
              <w:t>Buổi</w:t>
            </w:r>
          </w:p>
        </w:tc>
        <w:tc>
          <w:tcPr>
            <w:tcW w:w="4204" w:type="dxa"/>
            <w:shd w:val="clear" w:color="auto" w:fill="auto"/>
            <w:vAlign w:val="center"/>
          </w:tcPr>
          <w:p w:rsidR="006E0D9E" w:rsidRPr="00D56F80" w:rsidRDefault="006E0D9E" w:rsidP="00AC632A">
            <w:pPr>
              <w:jc w:val="center"/>
              <w:rPr>
                <w:b/>
                <w:sz w:val="24"/>
                <w:szCs w:val="24"/>
              </w:rPr>
            </w:pPr>
            <w:r w:rsidRPr="00D56F80">
              <w:rPr>
                <w:b/>
                <w:sz w:val="24"/>
                <w:szCs w:val="24"/>
              </w:rPr>
              <w:t>Thời gian- Nội dung công việc</w:t>
            </w:r>
          </w:p>
        </w:tc>
        <w:tc>
          <w:tcPr>
            <w:tcW w:w="1724" w:type="dxa"/>
            <w:shd w:val="clear" w:color="auto" w:fill="auto"/>
            <w:vAlign w:val="center"/>
          </w:tcPr>
          <w:p w:rsidR="006E0D9E" w:rsidRPr="00D56F80" w:rsidRDefault="006E0D9E" w:rsidP="00AC632A">
            <w:pPr>
              <w:jc w:val="center"/>
              <w:rPr>
                <w:b/>
                <w:sz w:val="24"/>
                <w:szCs w:val="24"/>
              </w:rPr>
            </w:pPr>
            <w:r w:rsidRPr="00D56F80">
              <w:rPr>
                <w:b/>
                <w:sz w:val="24"/>
                <w:szCs w:val="24"/>
              </w:rPr>
              <w:t>Chủ trì</w:t>
            </w:r>
          </w:p>
        </w:tc>
        <w:tc>
          <w:tcPr>
            <w:tcW w:w="2126" w:type="dxa"/>
            <w:shd w:val="clear" w:color="auto" w:fill="auto"/>
            <w:vAlign w:val="center"/>
          </w:tcPr>
          <w:p w:rsidR="006E0D9E" w:rsidRPr="00D56F80" w:rsidRDefault="006E0D9E" w:rsidP="00AC632A">
            <w:pPr>
              <w:jc w:val="center"/>
              <w:rPr>
                <w:b/>
                <w:sz w:val="24"/>
                <w:szCs w:val="24"/>
              </w:rPr>
            </w:pPr>
            <w:r w:rsidRPr="00D56F80">
              <w:rPr>
                <w:b/>
                <w:sz w:val="24"/>
                <w:szCs w:val="24"/>
              </w:rPr>
              <w:t>Cán bộ, công chức chuẩn bị</w:t>
            </w:r>
          </w:p>
        </w:tc>
        <w:tc>
          <w:tcPr>
            <w:tcW w:w="3402" w:type="dxa"/>
            <w:shd w:val="clear" w:color="auto" w:fill="auto"/>
            <w:vAlign w:val="center"/>
          </w:tcPr>
          <w:p w:rsidR="006E0D9E" w:rsidRPr="00D56F80" w:rsidRDefault="006E0D9E" w:rsidP="00AC632A">
            <w:pPr>
              <w:jc w:val="center"/>
              <w:rPr>
                <w:b/>
                <w:sz w:val="24"/>
                <w:szCs w:val="24"/>
              </w:rPr>
            </w:pPr>
            <w:r w:rsidRPr="00D56F80">
              <w:rPr>
                <w:b/>
                <w:sz w:val="24"/>
                <w:szCs w:val="24"/>
              </w:rPr>
              <w:t>Thành phần mời</w:t>
            </w:r>
          </w:p>
        </w:tc>
        <w:tc>
          <w:tcPr>
            <w:tcW w:w="1985" w:type="dxa"/>
            <w:shd w:val="clear" w:color="auto" w:fill="auto"/>
            <w:vAlign w:val="center"/>
          </w:tcPr>
          <w:p w:rsidR="006E0D9E" w:rsidRPr="00D56F80" w:rsidRDefault="006E0D9E" w:rsidP="00AC632A">
            <w:pPr>
              <w:jc w:val="center"/>
              <w:rPr>
                <w:b/>
                <w:sz w:val="24"/>
                <w:szCs w:val="24"/>
              </w:rPr>
            </w:pPr>
            <w:r w:rsidRPr="00D56F80">
              <w:rPr>
                <w:b/>
                <w:sz w:val="24"/>
                <w:szCs w:val="24"/>
              </w:rPr>
              <w:t>Địa điểm</w:t>
            </w:r>
          </w:p>
        </w:tc>
      </w:tr>
      <w:tr w:rsidR="006E0D9E" w:rsidRPr="00D56F80" w:rsidTr="006E0D9E">
        <w:trPr>
          <w:trHeight w:val="488"/>
        </w:trPr>
        <w:tc>
          <w:tcPr>
            <w:tcW w:w="926" w:type="dxa"/>
            <w:vMerge w:val="restart"/>
            <w:tcBorders>
              <w:top w:val="single" w:sz="4" w:space="0" w:color="auto"/>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hai</w:t>
            </w:r>
          </w:p>
          <w:p w:rsidR="006E0D9E" w:rsidRPr="00D56F80" w:rsidRDefault="006E0D9E" w:rsidP="00AC632A">
            <w:pPr>
              <w:jc w:val="center"/>
              <w:rPr>
                <w:b/>
                <w:sz w:val="24"/>
                <w:szCs w:val="24"/>
              </w:rPr>
            </w:pPr>
          </w:p>
          <w:p w:rsidR="006E0D9E" w:rsidRPr="00D56F80" w:rsidRDefault="006E0D9E" w:rsidP="00AC632A">
            <w:pPr>
              <w:jc w:val="center"/>
              <w:rPr>
                <w:b/>
                <w:sz w:val="24"/>
                <w:szCs w:val="24"/>
              </w:rPr>
            </w:pPr>
            <w:r>
              <w:rPr>
                <w:b/>
                <w:sz w:val="24"/>
                <w:szCs w:val="24"/>
              </w:rPr>
              <w:t>16/01</w:t>
            </w: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0155D2" w:rsidRDefault="006E0D9E" w:rsidP="00AC632A">
            <w:pPr>
              <w:jc w:val="both"/>
              <w:rPr>
                <w:i/>
                <w:spacing w:val="-10"/>
                <w:sz w:val="24"/>
                <w:szCs w:val="24"/>
              </w:rPr>
            </w:pPr>
            <w:r w:rsidRPr="000155D2">
              <w:rPr>
                <w:i/>
                <w:spacing w:val="-10"/>
                <w:sz w:val="24"/>
                <w:szCs w:val="24"/>
              </w:rPr>
              <w:t>- 08h15: Quán triện Nghị quyết, kết luận Hội nghị TW IV và chuyên đề toàn khóa về học tập và làm theo tư tưởng, đạo đức HCM.</w:t>
            </w:r>
          </w:p>
          <w:p w:rsidR="006E0D9E" w:rsidRDefault="006E0D9E" w:rsidP="00AC632A">
            <w:pPr>
              <w:jc w:val="both"/>
              <w:rPr>
                <w:sz w:val="24"/>
                <w:szCs w:val="24"/>
              </w:rPr>
            </w:pPr>
            <w:r>
              <w:rPr>
                <w:sz w:val="24"/>
                <w:szCs w:val="24"/>
              </w:rPr>
              <w:t>- 08h30: Dự hội nghị tổng kết công tác nội chính năm 2016</w:t>
            </w:r>
          </w:p>
          <w:p w:rsidR="006E0D9E" w:rsidRPr="00074ADB" w:rsidRDefault="006E0D9E" w:rsidP="00AC632A">
            <w:pPr>
              <w:jc w:val="both"/>
              <w:rPr>
                <w:spacing w:val="-10"/>
                <w:sz w:val="24"/>
                <w:szCs w:val="24"/>
              </w:rPr>
            </w:pPr>
            <w:r>
              <w:rPr>
                <w:sz w:val="24"/>
                <w:szCs w:val="24"/>
              </w:rPr>
              <w:t>- 08h00: Dự Hội nghị triển khai kế hoạch liên tịch tổ chức Hội nghị ĐBND bàn việc xây dựng ĐSVH cơ sở</w:t>
            </w:r>
          </w:p>
        </w:tc>
        <w:tc>
          <w:tcPr>
            <w:tcW w:w="1724" w:type="dxa"/>
            <w:shd w:val="clear" w:color="auto" w:fill="auto"/>
          </w:tcPr>
          <w:p w:rsidR="006E0D9E" w:rsidRPr="005553D5" w:rsidRDefault="006E0D9E" w:rsidP="00AC632A">
            <w:pPr>
              <w:jc w:val="both"/>
              <w:rPr>
                <w:i/>
                <w:sz w:val="24"/>
                <w:szCs w:val="24"/>
              </w:rPr>
            </w:pPr>
          </w:p>
        </w:tc>
        <w:tc>
          <w:tcPr>
            <w:tcW w:w="2126" w:type="dxa"/>
            <w:shd w:val="clear" w:color="auto" w:fill="auto"/>
          </w:tcPr>
          <w:p w:rsidR="006E0D9E" w:rsidRPr="00A86521" w:rsidRDefault="006E0D9E" w:rsidP="00AC632A">
            <w:pPr>
              <w:rPr>
                <w:i/>
                <w:sz w:val="24"/>
                <w:szCs w:val="24"/>
              </w:rPr>
            </w:pPr>
          </w:p>
        </w:tc>
        <w:tc>
          <w:tcPr>
            <w:tcW w:w="3402" w:type="dxa"/>
            <w:shd w:val="clear" w:color="auto" w:fill="auto"/>
          </w:tcPr>
          <w:p w:rsidR="006E0D9E" w:rsidRPr="000155D2" w:rsidRDefault="006E0D9E" w:rsidP="00AC632A">
            <w:pPr>
              <w:tabs>
                <w:tab w:val="left" w:pos="2070"/>
              </w:tabs>
              <w:jc w:val="both"/>
              <w:rPr>
                <w:i/>
                <w:sz w:val="24"/>
                <w:szCs w:val="24"/>
              </w:rPr>
            </w:pPr>
            <w:r w:rsidRPr="000155D2">
              <w:rPr>
                <w:i/>
                <w:sz w:val="24"/>
                <w:szCs w:val="24"/>
              </w:rPr>
              <w:t>- Toàn thể đảng viên Đảng bộ xã Phú Thị</w:t>
            </w:r>
          </w:p>
          <w:p w:rsidR="006E0D9E" w:rsidRDefault="006E0D9E" w:rsidP="00AC632A">
            <w:pPr>
              <w:tabs>
                <w:tab w:val="left" w:pos="2070"/>
              </w:tabs>
              <w:jc w:val="both"/>
              <w:rPr>
                <w:sz w:val="24"/>
                <w:szCs w:val="24"/>
              </w:rPr>
            </w:pPr>
          </w:p>
          <w:p w:rsidR="006E0D9E" w:rsidRDefault="006E0D9E" w:rsidP="00CF1902">
            <w:pPr>
              <w:tabs>
                <w:tab w:val="left" w:pos="2070"/>
              </w:tabs>
              <w:jc w:val="both"/>
              <w:rPr>
                <w:sz w:val="24"/>
                <w:szCs w:val="24"/>
              </w:rPr>
            </w:pPr>
            <w:r>
              <w:rPr>
                <w:sz w:val="24"/>
                <w:szCs w:val="24"/>
              </w:rPr>
              <w:t>- Đ/c Kiên BT, Đ/c Huy CT</w:t>
            </w:r>
          </w:p>
          <w:p w:rsidR="006E0D9E" w:rsidRDefault="006E0D9E" w:rsidP="00CF1902">
            <w:pPr>
              <w:tabs>
                <w:tab w:val="left" w:pos="2070"/>
              </w:tabs>
              <w:jc w:val="both"/>
              <w:rPr>
                <w:sz w:val="24"/>
                <w:szCs w:val="24"/>
              </w:rPr>
            </w:pPr>
          </w:p>
          <w:p w:rsidR="006E0D9E" w:rsidRPr="00A86521" w:rsidRDefault="006E0D9E" w:rsidP="00CF1902">
            <w:pPr>
              <w:tabs>
                <w:tab w:val="left" w:pos="2070"/>
              </w:tabs>
              <w:jc w:val="both"/>
              <w:rPr>
                <w:sz w:val="24"/>
                <w:szCs w:val="24"/>
              </w:rPr>
            </w:pPr>
            <w:r>
              <w:rPr>
                <w:sz w:val="24"/>
                <w:szCs w:val="24"/>
              </w:rPr>
              <w:t>- Đ/c Huy CT, Đ.c Thành CTMT, Đ/c Quý VHXH</w:t>
            </w:r>
          </w:p>
        </w:tc>
        <w:tc>
          <w:tcPr>
            <w:tcW w:w="1985" w:type="dxa"/>
            <w:shd w:val="clear" w:color="auto" w:fill="auto"/>
          </w:tcPr>
          <w:p w:rsidR="006E0D9E" w:rsidRPr="00321FEF" w:rsidRDefault="006E0D9E" w:rsidP="00AC632A">
            <w:pPr>
              <w:jc w:val="both"/>
              <w:rPr>
                <w:i/>
                <w:sz w:val="24"/>
                <w:szCs w:val="24"/>
              </w:rPr>
            </w:pPr>
            <w:r w:rsidRPr="00321FEF">
              <w:rPr>
                <w:i/>
                <w:sz w:val="24"/>
                <w:szCs w:val="24"/>
              </w:rPr>
              <w:t>- Nhà thể chất Trường THCS</w:t>
            </w:r>
          </w:p>
          <w:p w:rsidR="006E0D9E" w:rsidRDefault="006E0D9E" w:rsidP="00AC632A">
            <w:pPr>
              <w:jc w:val="both"/>
              <w:rPr>
                <w:sz w:val="24"/>
                <w:szCs w:val="24"/>
              </w:rPr>
            </w:pPr>
            <w:r>
              <w:rPr>
                <w:sz w:val="24"/>
                <w:szCs w:val="24"/>
              </w:rPr>
              <w:t>- HTHU</w:t>
            </w:r>
          </w:p>
          <w:p w:rsidR="006E0D9E" w:rsidRDefault="006E0D9E" w:rsidP="00AC632A">
            <w:pPr>
              <w:jc w:val="both"/>
              <w:rPr>
                <w:sz w:val="24"/>
                <w:szCs w:val="24"/>
              </w:rPr>
            </w:pPr>
          </w:p>
          <w:p w:rsidR="006E0D9E" w:rsidRPr="000C089C" w:rsidRDefault="006E0D9E" w:rsidP="00AC632A">
            <w:pPr>
              <w:jc w:val="both"/>
              <w:rPr>
                <w:i/>
                <w:sz w:val="24"/>
                <w:szCs w:val="24"/>
              </w:rPr>
            </w:pPr>
            <w:r>
              <w:rPr>
                <w:sz w:val="24"/>
                <w:szCs w:val="24"/>
              </w:rPr>
              <w:t>- HTHU</w:t>
            </w:r>
          </w:p>
        </w:tc>
      </w:tr>
      <w:tr w:rsidR="006E0D9E" w:rsidRPr="00D56F80" w:rsidTr="006E0D9E">
        <w:trPr>
          <w:trHeight w:val="552"/>
        </w:trPr>
        <w:tc>
          <w:tcPr>
            <w:tcW w:w="926" w:type="dxa"/>
            <w:vMerge/>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Default="006E0D9E" w:rsidP="00AC632A">
            <w:pPr>
              <w:jc w:val="both"/>
              <w:rPr>
                <w:sz w:val="24"/>
                <w:szCs w:val="24"/>
              </w:rPr>
            </w:pPr>
            <w:r w:rsidRPr="00F66B04">
              <w:rPr>
                <w:sz w:val="24"/>
                <w:szCs w:val="24"/>
              </w:rPr>
              <w:t xml:space="preserve">- </w:t>
            </w:r>
            <w:r>
              <w:rPr>
                <w:sz w:val="24"/>
                <w:szCs w:val="24"/>
              </w:rPr>
              <w:t>14h30:</w:t>
            </w:r>
            <w:r w:rsidRPr="00F66B04">
              <w:rPr>
                <w:sz w:val="24"/>
                <w:szCs w:val="24"/>
              </w:rPr>
              <w:t>Triển khai Kế hoạch thực hiện một số nhiệm vụ trong dịp tết, ký giao ước thi đua trong dịp tết Nguyên Đán Đinh Dậu 2017</w:t>
            </w: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r>
              <w:rPr>
                <w:sz w:val="24"/>
                <w:szCs w:val="24"/>
              </w:rPr>
              <w:t>- 14h00: Dự công bố quyết định thành lập và ra mắt Trung tâm VHTT, TT, BQLDA</w:t>
            </w:r>
          </w:p>
          <w:p w:rsidR="006E0D9E" w:rsidRPr="00F66B04" w:rsidRDefault="006E0D9E" w:rsidP="00AC632A">
            <w:pPr>
              <w:jc w:val="both"/>
              <w:rPr>
                <w:sz w:val="24"/>
                <w:szCs w:val="24"/>
              </w:rPr>
            </w:pPr>
            <w:r>
              <w:rPr>
                <w:sz w:val="24"/>
                <w:szCs w:val="24"/>
              </w:rPr>
              <w:t>- 16h30: Họp UBND xã</w:t>
            </w:r>
          </w:p>
        </w:tc>
        <w:tc>
          <w:tcPr>
            <w:tcW w:w="1724" w:type="dxa"/>
            <w:shd w:val="clear" w:color="auto" w:fill="auto"/>
          </w:tcPr>
          <w:p w:rsidR="006E0D9E" w:rsidRDefault="006E0D9E" w:rsidP="00AC632A">
            <w:pPr>
              <w:jc w:val="both"/>
              <w:rPr>
                <w:sz w:val="24"/>
                <w:szCs w:val="24"/>
              </w:rPr>
            </w:pPr>
            <w:r w:rsidRPr="00F66B04">
              <w:rPr>
                <w:sz w:val="24"/>
                <w:szCs w:val="24"/>
              </w:rPr>
              <w:t>- Đ/c Huy CT</w:t>
            </w: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Pr="00F66B04" w:rsidRDefault="006E0D9E" w:rsidP="00AC632A">
            <w:pPr>
              <w:jc w:val="both"/>
              <w:rPr>
                <w:sz w:val="24"/>
                <w:szCs w:val="24"/>
              </w:rPr>
            </w:pPr>
            <w:r>
              <w:rPr>
                <w:sz w:val="24"/>
                <w:szCs w:val="24"/>
              </w:rPr>
              <w:t>- Đ/c Huy CT</w:t>
            </w:r>
          </w:p>
        </w:tc>
        <w:tc>
          <w:tcPr>
            <w:tcW w:w="2126" w:type="dxa"/>
            <w:shd w:val="clear" w:color="auto" w:fill="auto"/>
          </w:tcPr>
          <w:p w:rsidR="006E0D9E" w:rsidRDefault="006E0D9E" w:rsidP="00AC632A">
            <w:pPr>
              <w:rPr>
                <w:sz w:val="24"/>
                <w:szCs w:val="24"/>
              </w:rPr>
            </w:pPr>
            <w:r>
              <w:rPr>
                <w:sz w:val="24"/>
                <w:szCs w:val="24"/>
              </w:rPr>
              <w:t>- VP UBND xã, Ban công an</w:t>
            </w:r>
          </w:p>
          <w:p w:rsidR="006E0D9E" w:rsidRDefault="006E0D9E" w:rsidP="00AC632A">
            <w:pPr>
              <w:rPr>
                <w:sz w:val="24"/>
                <w:szCs w:val="24"/>
              </w:rPr>
            </w:pPr>
          </w:p>
          <w:p w:rsidR="006E0D9E" w:rsidRDefault="006E0D9E" w:rsidP="00AC632A">
            <w:pPr>
              <w:rPr>
                <w:sz w:val="24"/>
                <w:szCs w:val="24"/>
              </w:rPr>
            </w:pPr>
          </w:p>
          <w:p w:rsidR="006E0D9E" w:rsidRDefault="006E0D9E" w:rsidP="00AC632A">
            <w:pPr>
              <w:rPr>
                <w:sz w:val="24"/>
                <w:szCs w:val="24"/>
              </w:rPr>
            </w:pPr>
          </w:p>
          <w:p w:rsidR="006E0D9E" w:rsidRDefault="006E0D9E" w:rsidP="00AC632A">
            <w:pPr>
              <w:rPr>
                <w:sz w:val="24"/>
                <w:szCs w:val="24"/>
              </w:rPr>
            </w:pPr>
          </w:p>
          <w:p w:rsidR="006E0D9E" w:rsidRDefault="006E0D9E" w:rsidP="00AC632A">
            <w:pPr>
              <w:rPr>
                <w:sz w:val="24"/>
                <w:szCs w:val="24"/>
              </w:rPr>
            </w:pPr>
          </w:p>
          <w:p w:rsidR="006E0D9E" w:rsidRDefault="006E0D9E" w:rsidP="00AC632A">
            <w:pPr>
              <w:rPr>
                <w:sz w:val="24"/>
                <w:szCs w:val="24"/>
              </w:rPr>
            </w:pPr>
          </w:p>
          <w:p w:rsidR="006E0D9E" w:rsidRPr="000C089C" w:rsidRDefault="006E0D9E" w:rsidP="00AC632A">
            <w:pPr>
              <w:rPr>
                <w:sz w:val="24"/>
                <w:szCs w:val="24"/>
              </w:rPr>
            </w:pPr>
            <w:r>
              <w:rPr>
                <w:sz w:val="24"/>
                <w:szCs w:val="24"/>
              </w:rPr>
              <w:t>- VP UBND</w:t>
            </w:r>
          </w:p>
        </w:tc>
        <w:tc>
          <w:tcPr>
            <w:tcW w:w="3402" w:type="dxa"/>
            <w:shd w:val="clear" w:color="auto" w:fill="auto"/>
          </w:tcPr>
          <w:p w:rsidR="006E0D9E" w:rsidRDefault="006E0D9E" w:rsidP="00AC632A">
            <w:pPr>
              <w:tabs>
                <w:tab w:val="left" w:pos="2070"/>
              </w:tabs>
              <w:jc w:val="both"/>
              <w:rPr>
                <w:sz w:val="24"/>
                <w:szCs w:val="24"/>
              </w:rPr>
            </w:pPr>
            <w:r w:rsidRPr="00F66B04">
              <w:rPr>
                <w:sz w:val="24"/>
                <w:szCs w:val="24"/>
              </w:rPr>
              <w:t>- Đảng ủy, TTHĐND, UBND, TT UBMTTQ,Ban ngành đoàn thể, Cán bộ, công chức, Hiệu Trưởng, Trạm y tế, BTCB, Trưởng thôn, Phó Trưởng thôn, TBCTMT, ĐTĐ DV, CAV</w:t>
            </w:r>
            <w:r>
              <w:rPr>
                <w:sz w:val="24"/>
                <w:szCs w:val="24"/>
              </w:rPr>
              <w:t>.</w:t>
            </w:r>
          </w:p>
          <w:p w:rsidR="006E0D9E" w:rsidRDefault="006E0D9E" w:rsidP="00AC632A">
            <w:pPr>
              <w:tabs>
                <w:tab w:val="left" w:pos="2070"/>
              </w:tabs>
              <w:jc w:val="both"/>
              <w:rPr>
                <w:sz w:val="24"/>
                <w:szCs w:val="24"/>
              </w:rPr>
            </w:pPr>
            <w:r>
              <w:rPr>
                <w:sz w:val="24"/>
                <w:szCs w:val="24"/>
              </w:rPr>
              <w:t>- Đ/c Kiên Bí thư Đảng ủy</w:t>
            </w:r>
          </w:p>
          <w:p w:rsidR="006E0D9E" w:rsidRDefault="006E0D9E" w:rsidP="00AC632A">
            <w:pPr>
              <w:tabs>
                <w:tab w:val="left" w:pos="2070"/>
              </w:tabs>
              <w:jc w:val="both"/>
              <w:rPr>
                <w:sz w:val="24"/>
                <w:szCs w:val="24"/>
              </w:rPr>
            </w:pPr>
          </w:p>
          <w:p w:rsidR="006E0D9E" w:rsidRPr="00F66B04" w:rsidRDefault="006E0D9E" w:rsidP="00AC632A">
            <w:pPr>
              <w:tabs>
                <w:tab w:val="left" w:pos="2070"/>
              </w:tabs>
              <w:jc w:val="both"/>
              <w:rPr>
                <w:sz w:val="24"/>
                <w:szCs w:val="24"/>
              </w:rPr>
            </w:pPr>
            <w:r>
              <w:rPr>
                <w:sz w:val="24"/>
                <w:szCs w:val="24"/>
              </w:rPr>
              <w:t>- Thành viên UBND, KTNS, ĐCXD</w:t>
            </w:r>
          </w:p>
        </w:tc>
        <w:tc>
          <w:tcPr>
            <w:tcW w:w="1985" w:type="dxa"/>
            <w:shd w:val="clear" w:color="auto" w:fill="auto"/>
          </w:tcPr>
          <w:p w:rsidR="006E0D9E" w:rsidRDefault="006E0D9E" w:rsidP="00AC632A">
            <w:pPr>
              <w:jc w:val="both"/>
              <w:rPr>
                <w:sz w:val="24"/>
                <w:szCs w:val="24"/>
              </w:rPr>
            </w:pPr>
            <w:r>
              <w:rPr>
                <w:sz w:val="24"/>
                <w:szCs w:val="24"/>
              </w:rPr>
              <w:t>- Nhà thể chất Trường THCS</w:t>
            </w: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r>
              <w:rPr>
                <w:sz w:val="24"/>
                <w:szCs w:val="24"/>
              </w:rPr>
              <w:t>- PH số 01</w:t>
            </w:r>
          </w:p>
          <w:p w:rsidR="006E0D9E" w:rsidRPr="00A86521" w:rsidRDefault="006E0D9E" w:rsidP="00AC632A">
            <w:pPr>
              <w:jc w:val="both"/>
              <w:rPr>
                <w:sz w:val="24"/>
                <w:szCs w:val="24"/>
              </w:rPr>
            </w:pPr>
          </w:p>
        </w:tc>
      </w:tr>
      <w:tr w:rsidR="006E0D9E" w:rsidRPr="00D56F80" w:rsidTr="006E0D9E">
        <w:tc>
          <w:tcPr>
            <w:tcW w:w="926" w:type="dxa"/>
            <w:vMerge w:val="restart"/>
            <w:tcBorders>
              <w:top w:val="single" w:sz="4" w:space="0" w:color="auto"/>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ba</w:t>
            </w:r>
          </w:p>
          <w:p w:rsidR="006E0D9E" w:rsidRPr="00D56F80" w:rsidRDefault="006E0D9E" w:rsidP="00AC632A">
            <w:pPr>
              <w:jc w:val="center"/>
              <w:rPr>
                <w:b/>
                <w:sz w:val="24"/>
                <w:szCs w:val="24"/>
              </w:rPr>
            </w:pPr>
          </w:p>
          <w:p w:rsidR="006E0D9E" w:rsidRPr="00D56F80" w:rsidRDefault="006E0D9E" w:rsidP="00AC632A">
            <w:pPr>
              <w:jc w:val="center"/>
              <w:rPr>
                <w:b/>
                <w:sz w:val="24"/>
                <w:szCs w:val="24"/>
              </w:rPr>
            </w:pPr>
            <w:r>
              <w:rPr>
                <w:b/>
                <w:sz w:val="24"/>
                <w:szCs w:val="24"/>
              </w:rPr>
              <w:t>17/01</w:t>
            </w: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Default="006E0D9E" w:rsidP="00AC632A">
            <w:pPr>
              <w:jc w:val="both"/>
              <w:rPr>
                <w:i/>
                <w:sz w:val="24"/>
                <w:szCs w:val="24"/>
              </w:rPr>
            </w:pPr>
            <w:r w:rsidRPr="00F66B04">
              <w:rPr>
                <w:i/>
                <w:sz w:val="24"/>
                <w:szCs w:val="24"/>
              </w:rPr>
              <w:t>-</w:t>
            </w:r>
            <w:r>
              <w:rPr>
                <w:i/>
                <w:sz w:val="24"/>
                <w:szCs w:val="24"/>
              </w:rPr>
              <w:t xml:space="preserve"> </w:t>
            </w:r>
            <w:r w:rsidRPr="00F66B04">
              <w:rPr>
                <w:i/>
                <w:sz w:val="24"/>
                <w:szCs w:val="24"/>
              </w:rPr>
              <w:t>08h00: Giao ban cụm Đảng</w:t>
            </w:r>
          </w:p>
          <w:p w:rsidR="006E0D9E" w:rsidRDefault="006E0D9E" w:rsidP="00AC632A">
            <w:pPr>
              <w:jc w:val="both"/>
              <w:rPr>
                <w:i/>
                <w:sz w:val="24"/>
                <w:szCs w:val="24"/>
              </w:rPr>
            </w:pPr>
          </w:p>
          <w:p w:rsidR="006E0D9E" w:rsidRDefault="006E0D9E" w:rsidP="00AC632A">
            <w:pPr>
              <w:jc w:val="both"/>
              <w:rPr>
                <w:sz w:val="24"/>
                <w:szCs w:val="24"/>
              </w:rPr>
            </w:pPr>
            <w:r w:rsidRPr="000155D2">
              <w:rPr>
                <w:sz w:val="24"/>
                <w:szCs w:val="24"/>
              </w:rPr>
              <w:t>- 08h00: Cùng Huyện tặng quà các gia đình chính sách nhân dịp tết nguyên đán</w:t>
            </w:r>
          </w:p>
          <w:p w:rsidR="006E0D9E" w:rsidRDefault="006E0D9E" w:rsidP="00AC632A">
            <w:pPr>
              <w:jc w:val="both"/>
              <w:rPr>
                <w:sz w:val="24"/>
                <w:szCs w:val="24"/>
              </w:rPr>
            </w:pPr>
          </w:p>
          <w:p w:rsidR="006E0D9E" w:rsidRPr="000155D2" w:rsidRDefault="006E0D9E" w:rsidP="00AC632A">
            <w:pPr>
              <w:jc w:val="both"/>
              <w:rPr>
                <w:sz w:val="24"/>
                <w:szCs w:val="24"/>
              </w:rPr>
            </w:pPr>
            <w:r>
              <w:rPr>
                <w:sz w:val="24"/>
                <w:szCs w:val="24"/>
              </w:rPr>
              <w:t>- 08h30: Tiếp đoàn kiểm tra của Huyện về công tác thu dọn rác thải, tồn đọng và các công trình xây dựng trên địa bàn xã</w:t>
            </w:r>
          </w:p>
        </w:tc>
        <w:tc>
          <w:tcPr>
            <w:tcW w:w="1724" w:type="dxa"/>
            <w:shd w:val="clear" w:color="auto" w:fill="auto"/>
          </w:tcPr>
          <w:p w:rsidR="006E0D9E" w:rsidRPr="00214508" w:rsidRDefault="006E0D9E" w:rsidP="00AC632A">
            <w:pPr>
              <w:jc w:val="both"/>
              <w:rPr>
                <w:sz w:val="24"/>
                <w:szCs w:val="24"/>
              </w:rPr>
            </w:pPr>
          </w:p>
        </w:tc>
        <w:tc>
          <w:tcPr>
            <w:tcW w:w="2126" w:type="dxa"/>
            <w:shd w:val="clear" w:color="auto" w:fill="auto"/>
          </w:tcPr>
          <w:p w:rsidR="006E0D9E" w:rsidRPr="00D56F80" w:rsidRDefault="006E0D9E" w:rsidP="00AC632A">
            <w:pPr>
              <w:tabs>
                <w:tab w:val="center" w:pos="1091"/>
              </w:tabs>
              <w:jc w:val="both"/>
              <w:rPr>
                <w:sz w:val="24"/>
                <w:szCs w:val="24"/>
              </w:rPr>
            </w:pPr>
          </w:p>
        </w:tc>
        <w:tc>
          <w:tcPr>
            <w:tcW w:w="3402" w:type="dxa"/>
            <w:shd w:val="clear" w:color="auto" w:fill="auto"/>
          </w:tcPr>
          <w:p w:rsidR="006E0D9E" w:rsidRDefault="006E0D9E" w:rsidP="00AC632A">
            <w:pPr>
              <w:jc w:val="both"/>
              <w:rPr>
                <w:i/>
                <w:sz w:val="24"/>
                <w:szCs w:val="24"/>
              </w:rPr>
            </w:pPr>
            <w:r w:rsidRPr="00F66B04">
              <w:rPr>
                <w:i/>
                <w:sz w:val="24"/>
                <w:szCs w:val="24"/>
              </w:rPr>
              <w:t>- Đ/c Kiên BT, Đ/c Huy CT</w:t>
            </w:r>
          </w:p>
          <w:p w:rsidR="006E0D9E" w:rsidRDefault="006E0D9E" w:rsidP="00AC632A">
            <w:pPr>
              <w:jc w:val="both"/>
              <w:rPr>
                <w:i/>
                <w:sz w:val="24"/>
                <w:szCs w:val="24"/>
              </w:rPr>
            </w:pPr>
          </w:p>
          <w:p w:rsidR="006E0D9E" w:rsidRDefault="006E0D9E" w:rsidP="00F818AB">
            <w:pPr>
              <w:jc w:val="both"/>
              <w:rPr>
                <w:sz w:val="24"/>
                <w:szCs w:val="24"/>
              </w:rPr>
            </w:pPr>
            <w:r w:rsidRPr="000155D2">
              <w:rPr>
                <w:sz w:val="24"/>
                <w:szCs w:val="24"/>
              </w:rPr>
              <w:t>- Đ/c Nam PCT, Đ/c Lan TBXH, BTCB, TT, TBCT thôn PT, TT</w:t>
            </w:r>
          </w:p>
          <w:p w:rsidR="006E0D9E" w:rsidRPr="000155D2" w:rsidRDefault="006E0D9E" w:rsidP="00F818AB">
            <w:pPr>
              <w:jc w:val="both"/>
              <w:rPr>
                <w:sz w:val="24"/>
                <w:szCs w:val="24"/>
              </w:rPr>
            </w:pPr>
            <w:r>
              <w:rPr>
                <w:sz w:val="24"/>
                <w:szCs w:val="24"/>
              </w:rPr>
              <w:t>- Đ/c Chấn PCT, Đ/c Loan ĐCXD.</w:t>
            </w:r>
          </w:p>
        </w:tc>
        <w:tc>
          <w:tcPr>
            <w:tcW w:w="1985" w:type="dxa"/>
            <w:shd w:val="clear" w:color="auto" w:fill="auto"/>
          </w:tcPr>
          <w:p w:rsidR="006E0D9E" w:rsidRDefault="006E0D9E" w:rsidP="00AC632A">
            <w:pPr>
              <w:jc w:val="both"/>
              <w:rPr>
                <w:i/>
                <w:sz w:val="24"/>
                <w:szCs w:val="24"/>
              </w:rPr>
            </w:pPr>
            <w:r w:rsidRPr="00F66B04">
              <w:rPr>
                <w:i/>
                <w:sz w:val="24"/>
                <w:szCs w:val="24"/>
              </w:rPr>
              <w:t>- PH số 01</w:t>
            </w:r>
          </w:p>
          <w:p w:rsidR="006E0D9E" w:rsidRDefault="006E0D9E" w:rsidP="00AC632A">
            <w:pPr>
              <w:jc w:val="both"/>
              <w:rPr>
                <w:i/>
                <w:sz w:val="24"/>
                <w:szCs w:val="24"/>
              </w:rPr>
            </w:pPr>
          </w:p>
          <w:p w:rsidR="006E0D9E" w:rsidRDefault="006E0D9E" w:rsidP="00AC632A">
            <w:pPr>
              <w:jc w:val="both"/>
              <w:rPr>
                <w:sz w:val="24"/>
                <w:szCs w:val="24"/>
              </w:rPr>
            </w:pPr>
            <w:r w:rsidRPr="000155D2">
              <w:rPr>
                <w:sz w:val="24"/>
                <w:szCs w:val="24"/>
              </w:rPr>
              <w:t>- Tại các hộ gia đình</w:t>
            </w:r>
          </w:p>
          <w:p w:rsidR="006E0D9E" w:rsidRDefault="006E0D9E" w:rsidP="00AC632A">
            <w:pPr>
              <w:jc w:val="both"/>
              <w:rPr>
                <w:sz w:val="24"/>
                <w:szCs w:val="24"/>
              </w:rPr>
            </w:pPr>
          </w:p>
          <w:p w:rsidR="006E0D9E" w:rsidRPr="000155D2" w:rsidRDefault="006E0D9E" w:rsidP="00AC632A">
            <w:pPr>
              <w:jc w:val="both"/>
              <w:rPr>
                <w:sz w:val="24"/>
                <w:szCs w:val="24"/>
              </w:rPr>
            </w:pPr>
            <w:r>
              <w:rPr>
                <w:sz w:val="24"/>
                <w:szCs w:val="24"/>
              </w:rPr>
              <w:t>- Tại hiện trường</w:t>
            </w: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0155D2" w:rsidRDefault="006E0D9E" w:rsidP="00FE5BC2">
            <w:pPr>
              <w:jc w:val="both"/>
              <w:rPr>
                <w:sz w:val="24"/>
                <w:szCs w:val="24"/>
              </w:rPr>
            </w:pPr>
            <w:r w:rsidRPr="000155D2">
              <w:rPr>
                <w:sz w:val="24"/>
                <w:szCs w:val="24"/>
              </w:rPr>
              <w:t>- 13h30: Dự hội nghị Tổng kết công tác đoàn và phong trào TTN huyện Gia Lâm</w:t>
            </w:r>
          </w:p>
          <w:p w:rsidR="006E0D9E" w:rsidRDefault="006E0D9E" w:rsidP="00FE5BC2">
            <w:pPr>
              <w:jc w:val="both"/>
              <w:rPr>
                <w:sz w:val="24"/>
                <w:szCs w:val="24"/>
              </w:rPr>
            </w:pPr>
            <w:r w:rsidRPr="000155D2">
              <w:rPr>
                <w:sz w:val="24"/>
                <w:szCs w:val="24"/>
              </w:rPr>
              <w:t>- 13h30: Dự hội nghị tổng kết công tác thuế năm 2016, triển khai nhiệm vụ công tác thuế năm 2017</w:t>
            </w:r>
            <w:r>
              <w:rPr>
                <w:sz w:val="24"/>
                <w:szCs w:val="24"/>
              </w:rPr>
              <w:t>.</w:t>
            </w:r>
          </w:p>
          <w:p w:rsidR="006E0D9E" w:rsidRDefault="006E0D9E" w:rsidP="00FE5BC2">
            <w:pPr>
              <w:jc w:val="both"/>
              <w:rPr>
                <w:sz w:val="24"/>
                <w:szCs w:val="24"/>
              </w:rPr>
            </w:pPr>
            <w:r>
              <w:rPr>
                <w:sz w:val="24"/>
                <w:szCs w:val="24"/>
              </w:rPr>
              <w:t>- 15h00: nghiệm thu phần hạng mục công trình phát sinh DĐĐT</w:t>
            </w:r>
          </w:p>
          <w:p w:rsidR="006E0D9E" w:rsidRPr="000155D2" w:rsidRDefault="006E0D9E" w:rsidP="00FE5BC2">
            <w:pPr>
              <w:jc w:val="both"/>
              <w:rPr>
                <w:sz w:val="24"/>
                <w:szCs w:val="24"/>
              </w:rPr>
            </w:pPr>
          </w:p>
          <w:p w:rsidR="006E0D9E" w:rsidRPr="000155D2" w:rsidRDefault="006E0D9E" w:rsidP="00FE5BC2">
            <w:pPr>
              <w:jc w:val="both"/>
              <w:rPr>
                <w:sz w:val="24"/>
                <w:szCs w:val="24"/>
              </w:rPr>
            </w:pPr>
            <w:r w:rsidRPr="000155D2">
              <w:rPr>
                <w:sz w:val="24"/>
                <w:szCs w:val="24"/>
              </w:rPr>
              <w:t>- 20h00: Dự khai mạc Hội chợ xuân năm 2017</w:t>
            </w:r>
          </w:p>
        </w:tc>
        <w:tc>
          <w:tcPr>
            <w:tcW w:w="1724" w:type="dxa"/>
            <w:shd w:val="clear" w:color="auto" w:fill="auto"/>
          </w:tcPr>
          <w:p w:rsidR="006E0D9E" w:rsidRDefault="006E0D9E" w:rsidP="00AC632A">
            <w:pPr>
              <w:jc w:val="both"/>
              <w:rPr>
                <w:sz w:val="24"/>
                <w:szCs w:val="24"/>
              </w:rPr>
            </w:pPr>
          </w:p>
          <w:p w:rsidR="006E0D9E" w:rsidRPr="003C6B5E" w:rsidRDefault="006E0D9E" w:rsidP="003C6B5E">
            <w:pPr>
              <w:rPr>
                <w:sz w:val="24"/>
                <w:szCs w:val="24"/>
              </w:rPr>
            </w:pPr>
          </w:p>
          <w:p w:rsidR="006E0D9E" w:rsidRPr="003C6B5E" w:rsidRDefault="006E0D9E" w:rsidP="003C6B5E">
            <w:pPr>
              <w:rPr>
                <w:sz w:val="24"/>
                <w:szCs w:val="24"/>
              </w:rPr>
            </w:pPr>
          </w:p>
          <w:p w:rsidR="006E0D9E" w:rsidRDefault="006E0D9E" w:rsidP="003C6B5E">
            <w:pPr>
              <w:rPr>
                <w:sz w:val="24"/>
                <w:szCs w:val="24"/>
              </w:rPr>
            </w:pPr>
          </w:p>
          <w:p w:rsidR="006E0D9E" w:rsidRDefault="006E0D9E" w:rsidP="003C6B5E">
            <w:pPr>
              <w:jc w:val="center"/>
              <w:rPr>
                <w:sz w:val="24"/>
                <w:szCs w:val="24"/>
              </w:rPr>
            </w:pPr>
          </w:p>
          <w:p w:rsidR="006E0D9E" w:rsidRPr="003C6B5E" w:rsidRDefault="006E0D9E" w:rsidP="003C6B5E">
            <w:pPr>
              <w:rPr>
                <w:sz w:val="24"/>
                <w:szCs w:val="24"/>
              </w:rPr>
            </w:pPr>
            <w:r>
              <w:rPr>
                <w:sz w:val="24"/>
                <w:szCs w:val="24"/>
              </w:rPr>
              <w:t>- Đ/c Huy CT</w:t>
            </w:r>
          </w:p>
        </w:tc>
        <w:tc>
          <w:tcPr>
            <w:tcW w:w="2126" w:type="dxa"/>
            <w:shd w:val="clear" w:color="auto" w:fill="auto"/>
          </w:tcPr>
          <w:p w:rsidR="006E0D9E" w:rsidRPr="00214508" w:rsidRDefault="006E0D9E" w:rsidP="00AC632A">
            <w:pPr>
              <w:jc w:val="both"/>
              <w:rPr>
                <w:sz w:val="24"/>
                <w:szCs w:val="24"/>
              </w:rPr>
            </w:pPr>
          </w:p>
        </w:tc>
        <w:tc>
          <w:tcPr>
            <w:tcW w:w="3402" w:type="dxa"/>
            <w:shd w:val="clear" w:color="auto" w:fill="auto"/>
          </w:tcPr>
          <w:p w:rsidR="006E0D9E" w:rsidRPr="000155D2" w:rsidRDefault="006E0D9E" w:rsidP="00AC632A">
            <w:pPr>
              <w:jc w:val="both"/>
              <w:rPr>
                <w:sz w:val="24"/>
                <w:szCs w:val="24"/>
              </w:rPr>
            </w:pPr>
            <w:r w:rsidRPr="000155D2">
              <w:rPr>
                <w:sz w:val="24"/>
                <w:szCs w:val="24"/>
              </w:rPr>
              <w:t>- Đ/c Kiên BT, Đ/c Nam PCT</w:t>
            </w:r>
          </w:p>
          <w:p w:rsidR="006E0D9E" w:rsidRPr="000155D2" w:rsidRDefault="006E0D9E" w:rsidP="00AC632A">
            <w:pPr>
              <w:jc w:val="both"/>
              <w:rPr>
                <w:sz w:val="24"/>
                <w:szCs w:val="24"/>
              </w:rPr>
            </w:pPr>
          </w:p>
          <w:p w:rsidR="006E0D9E" w:rsidRPr="000155D2" w:rsidRDefault="006E0D9E" w:rsidP="00AC632A">
            <w:pPr>
              <w:jc w:val="both"/>
              <w:rPr>
                <w:sz w:val="24"/>
                <w:szCs w:val="24"/>
              </w:rPr>
            </w:pPr>
            <w:r w:rsidRPr="000155D2">
              <w:rPr>
                <w:sz w:val="24"/>
                <w:szCs w:val="24"/>
              </w:rPr>
              <w:t>- Đ/c Kiên BT Đảng ủy, Đ/c Huy CT UBND</w:t>
            </w:r>
          </w:p>
          <w:p w:rsidR="006E0D9E" w:rsidRDefault="006E0D9E" w:rsidP="00AC632A">
            <w:pPr>
              <w:jc w:val="both"/>
              <w:rPr>
                <w:i/>
                <w:sz w:val="24"/>
                <w:szCs w:val="24"/>
              </w:rPr>
            </w:pPr>
          </w:p>
          <w:p w:rsidR="006E0D9E" w:rsidRPr="003C6B5E" w:rsidRDefault="006E0D9E" w:rsidP="00AC632A">
            <w:pPr>
              <w:jc w:val="both"/>
              <w:rPr>
                <w:sz w:val="24"/>
                <w:szCs w:val="24"/>
              </w:rPr>
            </w:pPr>
            <w:r>
              <w:rPr>
                <w:sz w:val="24"/>
                <w:szCs w:val="24"/>
              </w:rPr>
              <w:t>- TVĐU, TTHĐND, UBND, CTMTTQ, BTTGSĐTCĐ, BTCB, TT, TBCT ĐB, HL, TK</w:t>
            </w:r>
          </w:p>
          <w:p w:rsidR="006E0D9E" w:rsidRPr="000155D2" w:rsidRDefault="006E0D9E" w:rsidP="00AC632A">
            <w:pPr>
              <w:jc w:val="both"/>
              <w:rPr>
                <w:sz w:val="24"/>
                <w:szCs w:val="24"/>
              </w:rPr>
            </w:pPr>
            <w:r w:rsidRPr="000155D2">
              <w:rPr>
                <w:sz w:val="24"/>
                <w:szCs w:val="24"/>
              </w:rPr>
              <w:t>- Đ/c Nam PCT, Đ/c Thạnh CTND</w:t>
            </w:r>
          </w:p>
        </w:tc>
        <w:tc>
          <w:tcPr>
            <w:tcW w:w="1985" w:type="dxa"/>
            <w:shd w:val="clear" w:color="auto" w:fill="auto"/>
          </w:tcPr>
          <w:p w:rsidR="006E0D9E" w:rsidRPr="000155D2" w:rsidRDefault="006E0D9E" w:rsidP="00AC632A">
            <w:pPr>
              <w:jc w:val="both"/>
              <w:rPr>
                <w:sz w:val="24"/>
                <w:szCs w:val="24"/>
              </w:rPr>
            </w:pPr>
            <w:r w:rsidRPr="000155D2">
              <w:rPr>
                <w:sz w:val="24"/>
                <w:szCs w:val="24"/>
              </w:rPr>
              <w:t>- HTHU</w:t>
            </w:r>
          </w:p>
          <w:p w:rsidR="006E0D9E" w:rsidRPr="000155D2" w:rsidRDefault="006E0D9E" w:rsidP="00AC632A">
            <w:pPr>
              <w:jc w:val="both"/>
              <w:rPr>
                <w:sz w:val="24"/>
                <w:szCs w:val="24"/>
              </w:rPr>
            </w:pPr>
          </w:p>
          <w:p w:rsidR="006E0D9E" w:rsidRDefault="006E0D9E" w:rsidP="00AC632A">
            <w:pPr>
              <w:jc w:val="both"/>
              <w:rPr>
                <w:sz w:val="24"/>
                <w:szCs w:val="24"/>
              </w:rPr>
            </w:pPr>
            <w:r w:rsidRPr="000155D2">
              <w:rPr>
                <w:sz w:val="24"/>
                <w:szCs w:val="24"/>
              </w:rPr>
              <w:t>- Tầng 7 CCThuế</w:t>
            </w:r>
          </w:p>
          <w:p w:rsidR="006E0D9E" w:rsidRDefault="006E0D9E" w:rsidP="00AC632A">
            <w:pPr>
              <w:jc w:val="both"/>
              <w:rPr>
                <w:sz w:val="24"/>
                <w:szCs w:val="24"/>
              </w:rPr>
            </w:pPr>
          </w:p>
          <w:p w:rsidR="006E0D9E" w:rsidRPr="00F66B04" w:rsidRDefault="006E0D9E" w:rsidP="00AC632A">
            <w:pPr>
              <w:jc w:val="both"/>
              <w:rPr>
                <w:i/>
                <w:sz w:val="24"/>
                <w:szCs w:val="24"/>
              </w:rPr>
            </w:pPr>
            <w:r>
              <w:rPr>
                <w:sz w:val="24"/>
                <w:szCs w:val="24"/>
              </w:rPr>
              <w:t xml:space="preserve">- PH số </w:t>
            </w:r>
            <w:bookmarkStart w:id="0" w:name="_GoBack"/>
            <w:bookmarkEnd w:id="0"/>
            <w:r>
              <w:rPr>
                <w:sz w:val="24"/>
                <w:szCs w:val="24"/>
              </w:rPr>
              <w:t>01</w:t>
            </w:r>
          </w:p>
        </w:tc>
      </w:tr>
      <w:tr w:rsidR="006E0D9E" w:rsidRPr="00D56F80" w:rsidTr="006E0D9E">
        <w:tc>
          <w:tcPr>
            <w:tcW w:w="926" w:type="dxa"/>
            <w:vMerge w:val="restart"/>
            <w:tcBorders>
              <w:top w:val="single" w:sz="4" w:space="0" w:color="auto"/>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tư</w:t>
            </w:r>
          </w:p>
          <w:p w:rsidR="006E0D9E" w:rsidRPr="00D56F80" w:rsidRDefault="006E0D9E" w:rsidP="00F66B04">
            <w:pPr>
              <w:jc w:val="center"/>
              <w:rPr>
                <w:b/>
                <w:sz w:val="24"/>
                <w:szCs w:val="24"/>
              </w:rPr>
            </w:pPr>
            <w:r>
              <w:rPr>
                <w:b/>
                <w:sz w:val="24"/>
                <w:szCs w:val="24"/>
              </w:rPr>
              <w:t>18/01</w:t>
            </w: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Default="006E0D9E" w:rsidP="00AC632A">
            <w:pPr>
              <w:jc w:val="both"/>
              <w:rPr>
                <w:i/>
                <w:sz w:val="24"/>
                <w:szCs w:val="24"/>
              </w:rPr>
            </w:pPr>
            <w:r w:rsidRPr="00F66B04">
              <w:rPr>
                <w:i/>
                <w:sz w:val="24"/>
                <w:szCs w:val="24"/>
              </w:rPr>
              <w:t>- 08h00: Lễ Trao huy hiệu Đảng và mít tinh kỷ niệm 87 năm ngày thành lập Đảng CSVN. Trao huy Đảng, tổng kết công tác xây dựng Đảng và khen thưởng tập thể, cá nhân có thành tích xuất sắc.</w:t>
            </w:r>
          </w:p>
          <w:p w:rsidR="006E0D9E" w:rsidRPr="000155D2" w:rsidRDefault="006E0D9E" w:rsidP="00AC632A">
            <w:pPr>
              <w:jc w:val="both"/>
              <w:rPr>
                <w:sz w:val="24"/>
                <w:szCs w:val="24"/>
              </w:rPr>
            </w:pPr>
            <w:r w:rsidRPr="000155D2">
              <w:rPr>
                <w:sz w:val="24"/>
                <w:szCs w:val="24"/>
              </w:rPr>
              <w:t>- 08h30: Dự hội nghị đánh giá kết quả công tác thanh tra, quản lý đất đai năm 2016; triển khai kế hoạch nhiệm vụ công tác năm 2017</w:t>
            </w:r>
          </w:p>
        </w:tc>
        <w:tc>
          <w:tcPr>
            <w:tcW w:w="1724" w:type="dxa"/>
            <w:shd w:val="clear" w:color="auto" w:fill="auto"/>
          </w:tcPr>
          <w:p w:rsidR="006E0D9E" w:rsidRPr="000C089C" w:rsidRDefault="006E0D9E" w:rsidP="00AC632A">
            <w:pPr>
              <w:jc w:val="both"/>
              <w:rPr>
                <w:sz w:val="24"/>
                <w:szCs w:val="24"/>
              </w:rPr>
            </w:pPr>
          </w:p>
        </w:tc>
        <w:tc>
          <w:tcPr>
            <w:tcW w:w="2126" w:type="dxa"/>
            <w:shd w:val="clear" w:color="auto" w:fill="auto"/>
          </w:tcPr>
          <w:p w:rsidR="006E0D9E" w:rsidRPr="000C089C" w:rsidRDefault="006E0D9E" w:rsidP="00AC632A">
            <w:pPr>
              <w:jc w:val="both"/>
              <w:rPr>
                <w:sz w:val="24"/>
                <w:szCs w:val="24"/>
              </w:rPr>
            </w:pPr>
          </w:p>
        </w:tc>
        <w:tc>
          <w:tcPr>
            <w:tcW w:w="3402" w:type="dxa"/>
            <w:shd w:val="clear" w:color="auto" w:fill="auto"/>
          </w:tcPr>
          <w:p w:rsidR="006E0D9E" w:rsidRDefault="006E0D9E" w:rsidP="00AC632A">
            <w:pPr>
              <w:jc w:val="both"/>
              <w:rPr>
                <w:i/>
                <w:sz w:val="24"/>
                <w:szCs w:val="24"/>
              </w:rPr>
            </w:pPr>
            <w:r>
              <w:rPr>
                <w:i/>
                <w:sz w:val="24"/>
                <w:szCs w:val="24"/>
              </w:rPr>
              <w:t>- Toàn thể đảng viên Đảng bộ xã Phú Thị</w:t>
            </w:r>
          </w:p>
          <w:p w:rsidR="006E0D9E" w:rsidRDefault="006E0D9E" w:rsidP="00AC632A">
            <w:pPr>
              <w:jc w:val="both"/>
              <w:rPr>
                <w:i/>
                <w:sz w:val="24"/>
                <w:szCs w:val="24"/>
              </w:rPr>
            </w:pPr>
          </w:p>
          <w:p w:rsidR="006E0D9E" w:rsidRDefault="006E0D9E" w:rsidP="00AC632A">
            <w:pPr>
              <w:jc w:val="both"/>
              <w:rPr>
                <w:i/>
                <w:sz w:val="24"/>
                <w:szCs w:val="24"/>
              </w:rPr>
            </w:pPr>
          </w:p>
          <w:p w:rsidR="006E0D9E" w:rsidRDefault="006E0D9E" w:rsidP="00AC632A">
            <w:pPr>
              <w:jc w:val="both"/>
              <w:rPr>
                <w:i/>
                <w:sz w:val="24"/>
                <w:szCs w:val="24"/>
              </w:rPr>
            </w:pPr>
          </w:p>
          <w:p w:rsidR="006E0D9E" w:rsidRPr="000155D2" w:rsidRDefault="006E0D9E" w:rsidP="00AC632A">
            <w:pPr>
              <w:jc w:val="both"/>
              <w:rPr>
                <w:sz w:val="24"/>
                <w:szCs w:val="24"/>
              </w:rPr>
            </w:pPr>
            <w:r w:rsidRPr="000155D2">
              <w:rPr>
                <w:sz w:val="24"/>
                <w:szCs w:val="24"/>
              </w:rPr>
              <w:t>- Đ/c Huy CT, Đ/c Tuấn ĐCXD, Đ/c Lan TBXH</w:t>
            </w:r>
          </w:p>
        </w:tc>
        <w:tc>
          <w:tcPr>
            <w:tcW w:w="1985" w:type="dxa"/>
            <w:shd w:val="clear" w:color="auto" w:fill="auto"/>
          </w:tcPr>
          <w:p w:rsidR="006E0D9E" w:rsidRDefault="006E0D9E" w:rsidP="00AC632A">
            <w:pPr>
              <w:jc w:val="both"/>
              <w:rPr>
                <w:i/>
                <w:sz w:val="24"/>
                <w:szCs w:val="24"/>
              </w:rPr>
            </w:pPr>
            <w:r>
              <w:rPr>
                <w:i/>
                <w:sz w:val="24"/>
                <w:szCs w:val="24"/>
              </w:rPr>
              <w:t>- Nhà thể chất Trường THCS</w:t>
            </w:r>
          </w:p>
          <w:p w:rsidR="006E0D9E" w:rsidRDefault="006E0D9E" w:rsidP="00AC632A">
            <w:pPr>
              <w:jc w:val="both"/>
              <w:rPr>
                <w:i/>
                <w:sz w:val="24"/>
                <w:szCs w:val="24"/>
              </w:rPr>
            </w:pPr>
          </w:p>
          <w:p w:rsidR="006E0D9E" w:rsidRDefault="006E0D9E" w:rsidP="00AC632A">
            <w:pPr>
              <w:jc w:val="both"/>
              <w:rPr>
                <w:i/>
                <w:sz w:val="24"/>
                <w:szCs w:val="24"/>
              </w:rPr>
            </w:pPr>
          </w:p>
          <w:p w:rsidR="006E0D9E" w:rsidRPr="00B0712C" w:rsidRDefault="006E0D9E" w:rsidP="00AC632A">
            <w:pPr>
              <w:jc w:val="both"/>
              <w:rPr>
                <w:i/>
                <w:sz w:val="24"/>
                <w:szCs w:val="24"/>
              </w:rPr>
            </w:pPr>
            <w:r>
              <w:rPr>
                <w:i/>
                <w:sz w:val="24"/>
                <w:szCs w:val="24"/>
              </w:rPr>
              <w:t>-</w:t>
            </w:r>
            <w:r w:rsidRPr="000155D2">
              <w:rPr>
                <w:sz w:val="24"/>
                <w:szCs w:val="24"/>
              </w:rPr>
              <w:t xml:space="preserve"> HTUB huyện</w:t>
            </w:r>
          </w:p>
        </w:tc>
      </w:tr>
      <w:tr w:rsidR="006E0D9E" w:rsidRPr="00D56F80" w:rsidTr="006E0D9E">
        <w:tc>
          <w:tcPr>
            <w:tcW w:w="926" w:type="dxa"/>
            <w:vMerge/>
            <w:tcBorders>
              <w:left w:val="single" w:sz="4" w:space="0" w:color="auto"/>
              <w:right w:val="single" w:sz="4" w:space="0" w:color="auto"/>
            </w:tcBorders>
            <w:shd w:val="clear" w:color="auto" w:fill="auto"/>
            <w:vAlign w:val="center"/>
          </w:tcPr>
          <w:p w:rsidR="006E0D9E" w:rsidRDefault="006E0D9E" w:rsidP="00F66B04">
            <w:pPr>
              <w:jc w:val="center"/>
              <w:rPr>
                <w:b/>
                <w:sz w:val="24"/>
                <w:szCs w:val="24"/>
              </w:rPr>
            </w:pP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Pr>
                <w:b/>
                <w:i/>
                <w:sz w:val="24"/>
                <w:szCs w:val="24"/>
              </w:rPr>
              <w:t>Chiều</w:t>
            </w:r>
          </w:p>
        </w:tc>
        <w:tc>
          <w:tcPr>
            <w:tcW w:w="4204" w:type="dxa"/>
            <w:shd w:val="clear" w:color="auto" w:fill="auto"/>
          </w:tcPr>
          <w:p w:rsidR="006E0D9E" w:rsidRDefault="006E0D9E" w:rsidP="00AC632A">
            <w:pPr>
              <w:jc w:val="both"/>
              <w:rPr>
                <w:i/>
                <w:sz w:val="24"/>
                <w:szCs w:val="24"/>
              </w:rPr>
            </w:pPr>
            <w:r>
              <w:rPr>
                <w:i/>
                <w:sz w:val="24"/>
                <w:szCs w:val="24"/>
              </w:rPr>
              <w:t>- 17h00: Dự tổng kết công tác giữ gìn ANTT năm 2016 của Đội CAPTX</w:t>
            </w:r>
          </w:p>
        </w:tc>
        <w:tc>
          <w:tcPr>
            <w:tcW w:w="1724" w:type="dxa"/>
            <w:shd w:val="clear" w:color="auto" w:fill="auto"/>
          </w:tcPr>
          <w:p w:rsidR="006E0D9E" w:rsidRDefault="006E0D9E" w:rsidP="00AC632A">
            <w:pPr>
              <w:jc w:val="both"/>
              <w:rPr>
                <w:sz w:val="24"/>
                <w:szCs w:val="24"/>
              </w:rPr>
            </w:pPr>
          </w:p>
        </w:tc>
        <w:tc>
          <w:tcPr>
            <w:tcW w:w="2126" w:type="dxa"/>
            <w:shd w:val="clear" w:color="auto" w:fill="auto"/>
          </w:tcPr>
          <w:p w:rsidR="006E0D9E" w:rsidRDefault="006E0D9E" w:rsidP="00AC632A">
            <w:pPr>
              <w:jc w:val="both"/>
              <w:rPr>
                <w:sz w:val="24"/>
                <w:szCs w:val="24"/>
              </w:rPr>
            </w:pPr>
          </w:p>
        </w:tc>
        <w:tc>
          <w:tcPr>
            <w:tcW w:w="3402" w:type="dxa"/>
            <w:shd w:val="clear" w:color="auto" w:fill="auto"/>
          </w:tcPr>
          <w:p w:rsidR="006E0D9E" w:rsidRPr="006E0D9E" w:rsidRDefault="006E0D9E" w:rsidP="00F66B04">
            <w:pPr>
              <w:rPr>
                <w:sz w:val="24"/>
                <w:szCs w:val="24"/>
              </w:rPr>
            </w:pPr>
            <w:r w:rsidRPr="006E0D9E">
              <w:rPr>
                <w:sz w:val="24"/>
                <w:szCs w:val="24"/>
              </w:rPr>
              <w:t>- TVĐU, TTHĐND, UBND xã</w:t>
            </w:r>
          </w:p>
        </w:tc>
        <w:tc>
          <w:tcPr>
            <w:tcW w:w="1985" w:type="dxa"/>
            <w:shd w:val="clear" w:color="auto" w:fill="auto"/>
          </w:tcPr>
          <w:p w:rsidR="006E0D9E" w:rsidRPr="00F66B04" w:rsidRDefault="006E0D9E" w:rsidP="00F66B04">
            <w:pPr>
              <w:rPr>
                <w:sz w:val="24"/>
                <w:szCs w:val="24"/>
              </w:rPr>
            </w:pPr>
            <w:r>
              <w:rPr>
                <w:sz w:val="24"/>
                <w:szCs w:val="24"/>
              </w:rPr>
              <w:t>- Đội CA PTX</w:t>
            </w:r>
          </w:p>
        </w:tc>
      </w:tr>
      <w:tr w:rsidR="006E0D9E" w:rsidRPr="00D56F80" w:rsidTr="006E0D9E">
        <w:tc>
          <w:tcPr>
            <w:tcW w:w="926" w:type="dxa"/>
            <w:vMerge w:val="restart"/>
            <w:tcBorders>
              <w:top w:val="single" w:sz="4" w:space="0" w:color="auto"/>
              <w:left w:val="single" w:sz="4" w:space="0" w:color="auto"/>
              <w:right w:val="single" w:sz="4" w:space="0" w:color="auto"/>
            </w:tcBorders>
            <w:shd w:val="clear" w:color="auto" w:fill="auto"/>
            <w:vAlign w:val="center"/>
          </w:tcPr>
          <w:p w:rsidR="006E0D9E" w:rsidRDefault="006E0D9E" w:rsidP="00F66B04">
            <w:pPr>
              <w:jc w:val="center"/>
              <w:rPr>
                <w:b/>
                <w:sz w:val="24"/>
                <w:szCs w:val="24"/>
              </w:rPr>
            </w:pPr>
            <w:r>
              <w:rPr>
                <w:b/>
                <w:sz w:val="24"/>
                <w:szCs w:val="24"/>
              </w:rPr>
              <w:t xml:space="preserve">Thứ năm </w:t>
            </w:r>
          </w:p>
          <w:p w:rsidR="006E0D9E" w:rsidRPr="00D56F80" w:rsidRDefault="006E0D9E" w:rsidP="00F66B04">
            <w:pPr>
              <w:jc w:val="center"/>
              <w:rPr>
                <w:b/>
                <w:sz w:val="24"/>
                <w:szCs w:val="24"/>
              </w:rPr>
            </w:pPr>
            <w:r>
              <w:rPr>
                <w:b/>
                <w:sz w:val="24"/>
                <w:szCs w:val="24"/>
              </w:rPr>
              <w:t>19/01</w:t>
            </w: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p>
        </w:tc>
        <w:tc>
          <w:tcPr>
            <w:tcW w:w="4204" w:type="dxa"/>
            <w:shd w:val="clear" w:color="auto" w:fill="auto"/>
          </w:tcPr>
          <w:p w:rsidR="006E0D9E" w:rsidRDefault="006E0D9E" w:rsidP="00AC632A">
            <w:pPr>
              <w:jc w:val="both"/>
              <w:rPr>
                <w:sz w:val="24"/>
                <w:szCs w:val="24"/>
              </w:rPr>
            </w:pPr>
            <w:r>
              <w:rPr>
                <w:i/>
                <w:sz w:val="24"/>
                <w:szCs w:val="24"/>
              </w:rPr>
              <w:t xml:space="preserve">- </w:t>
            </w:r>
            <w:r>
              <w:rPr>
                <w:sz w:val="24"/>
                <w:szCs w:val="24"/>
              </w:rPr>
              <w:t>Tổng kết phong trào thi đua năm 2016, phát động phong trào thi đua năm 2017</w:t>
            </w: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Pr="00F247FF" w:rsidRDefault="006E0D9E" w:rsidP="00AC632A">
            <w:pPr>
              <w:jc w:val="both"/>
              <w:rPr>
                <w:sz w:val="24"/>
                <w:szCs w:val="24"/>
              </w:rPr>
            </w:pPr>
            <w:r w:rsidRPr="00F247FF">
              <w:rPr>
                <w:sz w:val="24"/>
                <w:szCs w:val="24"/>
              </w:rPr>
              <w:t>- 08h30: Bàn giao xây sửa nhà hộ nghèo năm 2016</w:t>
            </w:r>
          </w:p>
        </w:tc>
        <w:tc>
          <w:tcPr>
            <w:tcW w:w="1724" w:type="dxa"/>
            <w:shd w:val="clear" w:color="auto" w:fill="auto"/>
          </w:tcPr>
          <w:p w:rsidR="006E0D9E" w:rsidRDefault="006E0D9E" w:rsidP="00AC632A">
            <w:pPr>
              <w:jc w:val="both"/>
              <w:rPr>
                <w:sz w:val="24"/>
                <w:szCs w:val="24"/>
              </w:rPr>
            </w:pPr>
            <w:r>
              <w:rPr>
                <w:sz w:val="24"/>
                <w:szCs w:val="24"/>
              </w:rPr>
              <w:t>- Đ/c Huy CT</w:t>
            </w: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Default="006E0D9E" w:rsidP="00AC632A">
            <w:pPr>
              <w:jc w:val="both"/>
              <w:rPr>
                <w:sz w:val="24"/>
                <w:szCs w:val="24"/>
              </w:rPr>
            </w:pPr>
          </w:p>
          <w:p w:rsidR="006E0D9E" w:rsidRPr="00F97BF4" w:rsidRDefault="006E0D9E" w:rsidP="00AC632A">
            <w:pPr>
              <w:jc w:val="both"/>
              <w:rPr>
                <w:sz w:val="24"/>
                <w:szCs w:val="24"/>
              </w:rPr>
            </w:pPr>
            <w:r>
              <w:rPr>
                <w:sz w:val="24"/>
                <w:szCs w:val="24"/>
              </w:rPr>
              <w:t>- Đ/c Thành CTMT, Đ/c Nam PCT</w:t>
            </w:r>
          </w:p>
        </w:tc>
        <w:tc>
          <w:tcPr>
            <w:tcW w:w="2126" w:type="dxa"/>
            <w:shd w:val="clear" w:color="auto" w:fill="auto"/>
          </w:tcPr>
          <w:p w:rsidR="006E0D9E" w:rsidRPr="00D56F80" w:rsidRDefault="006E0D9E" w:rsidP="00AC632A">
            <w:pPr>
              <w:jc w:val="both"/>
              <w:rPr>
                <w:sz w:val="24"/>
                <w:szCs w:val="24"/>
              </w:rPr>
            </w:pPr>
            <w:r>
              <w:rPr>
                <w:sz w:val="24"/>
                <w:szCs w:val="24"/>
              </w:rPr>
              <w:t>- Đ/c Dân VP</w:t>
            </w:r>
          </w:p>
        </w:tc>
        <w:tc>
          <w:tcPr>
            <w:tcW w:w="3402" w:type="dxa"/>
            <w:shd w:val="clear" w:color="auto" w:fill="auto"/>
          </w:tcPr>
          <w:p w:rsidR="006E0D9E" w:rsidRDefault="006E0D9E" w:rsidP="00F66B04">
            <w:pPr>
              <w:rPr>
                <w:sz w:val="24"/>
                <w:szCs w:val="24"/>
              </w:rPr>
            </w:pPr>
            <w:r>
              <w:rPr>
                <w:b/>
                <w:sz w:val="24"/>
                <w:szCs w:val="24"/>
              </w:rPr>
              <w:t xml:space="preserve">- </w:t>
            </w:r>
            <w:r>
              <w:rPr>
                <w:sz w:val="24"/>
                <w:szCs w:val="24"/>
              </w:rPr>
              <w:t>Đảng ủy, HĐND, UBND, UBMTTQ, Trưởng ban ngành đoàn thể, Cán bộ, công chức, LĐHĐ, Trạm y tế, Các trường, BTCB, Hiệu trưởng, BTCB, TT, TBCTMT, Cá nhân được khen thưởng</w:t>
            </w:r>
          </w:p>
          <w:p w:rsidR="006E0D9E" w:rsidRPr="00F247FF" w:rsidRDefault="006E0D9E" w:rsidP="00F66B04">
            <w:pPr>
              <w:rPr>
                <w:sz w:val="24"/>
                <w:szCs w:val="24"/>
              </w:rPr>
            </w:pPr>
            <w:r w:rsidRPr="00F247FF">
              <w:rPr>
                <w:sz w:val="24"/>
                <w:szCs w:val="24"/>
              </w:rPr>
              <w:t>- Lãnh đạo Huyện, Xã, BT, TT, CBTBXH, TBCTMT thôn HL, TK</w:t>
            </w:r>
          </w:p>
        </w:tc>
        <w:tc>
          <w:tcPr>
            <w:tcW w:w="1985" w:type="dxa"/>
            <w:shd w:val="clear" w:color="auto" w:fill="auto"/>
          </w:tcPr>
          <w:p w:rsidR="006E0D9E" w:rsidRDefault="006E0D9E" w:rsidP="00F66B04">
            <w:pPr>
              <w:rPr>
                <w:sz w:val="24"/>
                <w:szCs w:val="24"/>
              </w:rPr>
            </w:pPr>
            <w:r w:rsidRPr="00F66B04">
              <w:rPr>
                <w:sz w:val="24"/>
                <w:szCs w:val="24"/>
              </w:rPr>
              <w:t>- NVH thôn Trân Tảo</w:t>
            </w:r>
          </w:p>
          <w:p w:rsidR="006E0D9E" w:rsidRDefault="006E0D9E" w:rsidP="00F66B04">
            <w:pPr>
              <w:rPr>
                <w:sz w:val="24"/>
                <w:szCs w:val="24"/>
              </w:rPr>
            </w:pPr>
          </w:p>
          <w:p w:rsidR="006E0D9E" w:rsidRDefault="006E0D9E" w:rsidP="00F66B04">
            <w:pPr>
              <w:rPr>
                <w:sz w:val="24"/>
                <w:szCs w:val="24"/>
              </w:rPr>
            </w:pPr>
          </w:p>
          <w:p w:rsidR="006E0D9E" w:rsidRDefault="006E0D9E" w:rsidP="00F66B04">
            <w:pPr>
              <w:rPr>
                <w:sz w:val="24"/>
                <w:szCs w:val="24"/>
              </w:rPr>
            </w:pPr>
          </w:p>
          <w:p w:rsidR="006E0D9E" w:rsidRDefault="006E0D9E" w:rsidP="00F66B04">
            <w:pPr>
              <w:rPr>
                <w:sz w:val="24"/>
                <w:szCs w:val="24"/>
              </w:rPr>
            </w:pPr>
          </w:p>
          <w:p w:rsidR="006E0D9E" w:rsidRDefault="006E0D9E" w:rsidP="00F66B04">
            <w:pPr>
              <w:rPr>
                <w:sz w:val="24"/>
                <w:szCs w:val="24"/>
              </w:rPr>
            </w:pPr>
          </w:p>
          <w:p w:rsidR="006E0D9E" w:rsidRPr="00F66B04" w:rsidRDefault="006E0D9E" w:rsidP="00F66B04">
            <w:pPr>
              <w:rPr>
                <w:sz w:val="24"/>
                <w:szCs w:val="24"/>
              </w:rPr>
            </w:pPr>
            <w:r>
              <w:rPr>
                <w:sz w:val="24"/>
                <w:szCs w:val="24"/>
              </w:rPr>
              <w:t>- Tại gia đình</w:t>
            </w:r>
          </w:p>
        </w:tc>
      </w:tr>
      <w:tr w:rsidR="006E0D9E" w:rsidRPr="00D56F80" w:rsidTr="006E0D9E">
        <w:trPr>
          <w:trHeight w:val="495"/>
        </w:trPr>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Default="006E0D9E" w:rsidP="00AC632A">
            <w:pPr>
              <w:tabs>
                <w:tab w:val="left" w:pos="930"/>
              </w:tabs>
              <w:rPr>
                <w:i/>
                <w:sz w:val="24"/>
                <w:szCs w:val="24"/>
              </w:rPr>
            </w:pPr>
            <w:r>
              <w:rPr>
                <w:sz w:val="24"/>
                <w:szCs w:val="24"/>
              </w:rPr>
              <w:t xml:space="preserve">- </w:t>
            </w:r>
            <w:r>
              <w:rPr>
                <w:i/>
                <w:sz w:val="24"/>
                <w:szCs w:val="24"/>
              </w:rPr>
              <w:t>Họp Ban thường vụ Đảng ủy</w:t>
            </w:r>
          </w:p>
          <w:p w:rsidR="006E0D9E" w:rsidRPr="00F66B04" w:rsidRDefault="006E0D9E" w:rsidP="00AC632A">
            <w:pPr>
              <w:tabs>
                <w:tab w:val="left" w:pos="930"/>
              </w:tabs>
              <w:rPr>
                <w:i/>
                <w:sz w:val="24"/>
                <w:szCs w:val="24"/>
              </w:rPr>
            </w:pPr>
            <w:r>
              <w:rPr>
                <w:i/>
                <w:sz w:val="24"/>
                <w:szCs w:val="24"/>
              </w:rPr>
              <w:t xml:space="preserve">- 13h30: Dự lễ đón nhận Huân chương lao động hạng nhất; Tổng kết phong trào thi đua năm 2016 phát động phong trào </w:t>
            </w:r>
            <w:r>
              <w:rPr>
                <w:i/>
                <w:sz w:val="24"/>
                <w:szCs w:val="24"/>
              </w:rPr>
              <w:lastRenderedPageBreak/>
              <w:t>thi đua năm 2017</w:t>
            </w: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Default="006E0D9E" w:rsidP="00AC632A">
            <w:pPr>
              <w:jc w:val="both"/>
              <w:rPr>
                <w:i/>
                <w:sz w:val="24"/>
                <w:szCs w:val="24"/>
              </w:rPr>
            </w:pPr>
            <w:r>
              <w:rPr>
                <w:i/>
                <w:sz w:val="24"/>
                <w:szCs w:val="24"/>
              </w:rPr>
              <w:t>- Ban Thường vụ Đảng ủy</w:t>
            </w:r>
          </w:p>
          <w:p w:rsidR="006E0D9E" w:rsidRPr="00F66B04" w:rsidRDefault="006E0D9E" w:rsidP="00AC632A">
            <w:pPr>
              <w:jc w:val="both"/>
              <w:rPr>
                <w:i/>
                <w:sz w:val="24"/>
                <w:szCs w:val="24"/>
              </w:rPr>
            </w:pPr>
            <w:r>
              <w:rPr>
                <w:i/>
                <w:sz w:val="24"/>
                <w:szCs w:val="24"/>
              </w:rPr>
              <w:t xml:space="preserve">- Đ/c Kiên BTĐU, Đ/c Huy CT, Đ/c Thành CTMT, Đ/c Dân VP, Cá nhân được khen thưởng, </w:t>
            </w:r>
            <w:r>
              <w:rPr>
                <w:i/>
                <w:sz w:val="24"/>
                <w:szCs w:val="24"/>
              </w:rPr>
              <w:lastRenderedPageBreak/>
              <w:t>Trưởng thôn của 5 thôn</w:t>
            </w:r>
          </w:p>
        </w:tc>
        <w:tc>
          <w:tcPr>
            <w:tcW w:w="1985" w:type="dxa"/>
            <w:shd w:val="clear" w:color="auto" w:fill="auto"/>
          </w:tcPr>
          <w:p w:rsidR="006E0D9E" w:rsidRDefault="006E0D9E" w:rsidP="00AC632A">
            <w:pPr>
              <w:jc w:val="both"/>
              <w:rPr>
                <w:i/>
                <w:sz w:val="24"/>
                <w:szCs w:val="24"/>
              </w:rPr>
            </w:pPr>
            <w:r w:rsidRPr="0088013D">
              <w:rPr>
                <w:i/>
                <w:sz w:val="24"/>
                <w:szCs w:val="24"/>
              </w:rPr>
              <w:lastRenderedPageBreak/>
              <w:t>- PH số 01</w:t>
            </w:r>
          </w:p>
          <w:p w:rsidR="006E0D9E" w:rsidRPr="0088013D" w:rsidRDefault="006E0D9E" w:rsidP="00AC632A">
            <w:pPr>
              <w:jc w:val="both"/>
              <w:rPr>
                <w:i/>
                <w:sz w:val="24"/>
                <w:szCs w:val="24"/>
              </w:rPr>
            </w:pPr>
            <w:r>
              <w:rPr>
                <w:i/>
                <w:sz w:val="24"/>
                <w:szCs w:val="24"/>
              </w:rPr>
              <w:t>- Nhà VH huyện</w:t>
            </w:r>
          </w:p>
        </w:tc>
      </w:tr>
      <w:tr w:rsidR="006E0D9E" w:rsidRPr="000C65B5" w:rsidTr="006E0D9E">
        <w:tc>
          <w:tcPr>
            <w:tcW w:w="926" w:type="dxa"/>
            <w:vMerge w:val="restart"/>
            <w:tcBorders>
              <w:top w:val="single" w:sz="4" w:space="0" w:color="auto"/>
              <w:left w:val="single" w:sz="4" w:space="0" w:color="auto"/>
              <w:right w:val="single" w:sz="4" w:space="0" w:color="auto"/>
            </w:tcBorders>
            <w:shd w:val="clear" w:color="auto" w:fill="auto"/>
            <w:vAlign w:val="center"/>
          </w:tcPr>
          <w:p w:rsidR="006E0D9E" w:rsidRPr="000C65B5" w:rsidRDefault="006E0D9E" w:rsidP="00AC632A">
            <w:pPr>
              <w:jc w:val="center"/>
              <w:rPr>
                <w:b/>
                <w:i/>
                <w:sz w:val="24"/>
                <w:szCs w:val="24"/>
              </w:rPr>
            </w:pPr>
            <w:r w:rsidRPr="000C65B5">
              <w:rPr>
                <w:b/>
                <w:i/>
                <w:sz w:val="24"/>
                <w:szCs w:val="24"/>
              </w:rPr>
              <w:lastRenderedPageBreak/>
              <w:t>Thứ sáu</w:t>
            </w:r>
          </w:p>
          <w:p w:rsidR="006E0D9E" w:rsidRPr="002B7C73" w:rsidRDefault="006E0D9E" w:rsidP="00AC632A">
            <w:pPr>
              <w:jc w:val="center"/>
              <w:rPr>
                <w:b/>
                <w:sz w:val="24"/>
                <w:szCs w:val="24"/>
              </w:rPr>
            </w:pPr>
            <w:r>
              <w:rPr>
                <w:b/>
                <w:sz w:val="24"/>
                <w:szCs w:val="24"/>
              </w:rPr>
              <w:t>20/01</w:t>
            </w:r>
          </w:p>
        </w:tc>
        <w:tc>
          <w:tcPr>
            <w:tcW w:w="909" w:type="dxa"/>
            <w:tcBorders>
              <w:left w:val="single" w:sz="4" w:space="0" w:color="auto"/>
            </w:tcBorders>
            <w:shd w:val="clear" w:color="auto" w:fill="auto"/>
            <w:vAlign w:val="center"/>
          </w:tcPr>
          <w:p w:rsidR="006E0D9E" w:rsidRPr="000C65B5" w:rsidRDefault="006E0D9E" w:rsidP="00AC632A">
            <w:pPr>
              <w:jc w:val="center"/>
              <w:rPr>
                <w:b/>
                <w:i/>
                <w:sz w:val="24"/>
                <w:szCs w:val="24"/>
              </w:rPr>
            </w:pPr>
            <w:r w:rsidRPr="000C65B5">
              <w:rPr>
                <w:b/>
                <w:i/>
                <w:sz w:val="24"/>
                <w:szCs w:val="24"/>
              </w:rPr>
              <w:t>Sáng</w:t>
            </w:r>
          </w:p>
        </w:tc>
        <w:tc>
          <w:tcPr>
            <w:tcW w:w="4204" w:type="dxa"/>
            <w:shd w:val="clear" w:color="auto" w:fill="auto"/>
          </w:tcPr>
          <w:p w:rsidR="006E0D9E" w:rsidRPr="00F818AB" w:rsidRDefault="006E0D9E" w:rsidP="00AC632A">
            <w:pPr>
              <w:jc w:val="both"/>
              <w:rPr>
                <w:sz w:val="24"/>
                <w:szCs w:val="24"/>
              </w:rPr>
            </w:pPr>
            <w:r w:rsidRPr="00F818AB">
              <w:rPr>
                <w:sz w:val="24"/>
                <w:szCs w:val="24"/>
              </w:rPr>
              <w:t>- 08h00: Dự Giao ban công tác tư pháp, triển khai nhiệm vụ năm 2017</w:t>
            </w:r>
          </w:p>
        </w:tc>
        <w:tc>
          <w:tcPr>
            <w:tcW w:w="1724" w:type="dxa"/>
            <w:shd w:val="clear" w:color="auto" w:fill="auto"/>
          </w:tcPr>
          <w:p w:rsidR="006E0D9E" w:rsidRPr="008A0350" w:rsidRDefault="006E0D9E" w:rsidP="00AC632A">
            <w:pPr>
              <w:jc w:val="both"/>
              <w:rPr>
                <w:sz w:val="24"/>
                <w:szCs w:val="24"/>
              </w:rPr>
            </w:pPr>
          </w:p>
        </w:tc>
        <w:tc>
          <w:tcPr>
            <w:tcW w:w="2126" w:type="dxa"/>
            <w:shd w:val="clear" w:color="auto" w:fill="auto"/>
          </w:tcPr>
          <w:p w:rsidR="006E0D9E" w:rsidRPr="008A0350" w:rsidRDefault="006E0D9E" w:rsidP="00AC632A">
            <w:pPr>
              <w:jc w:val="both"/>
              <w:rPr>
                <w:sz w:val="24"/>
                <w:szCs w:val="24"/>
              </w:rPr>
            </w:pPr>
          </w:p>
        </w:tc>
        <w:tc>
          <w:tcPr>
            <w:tcW w:w="3402" w:type="dxa"/>
            <w:shd w:val="clear" w:color="auto" w:fill="auto"/>
          </w:tcPr>
          <w:p w:rsidR="006E0D9E" w:rsidRPr="00F818AB" w:rsidRDefault="006E0D9E" w:rsidP="00AC632A">
            <w:pPr>
              <w:jc w:val="both"/>
              <w:rPr>
                <w:sz w:val="24"/>
                <w:szCs w:val="24"/>
              </w:rPr>
            </w:pPr>
            <w:r w:rsidRPr="00F818AB">
              <w:rPr>
                <w:sz w:val="24"/>
                <w:szCs w:val="24"/>
              </w:rPr>
              <w:t>- Đ/c Nam PCT, Đ/c Lan TPHT, Đ/ Quế Anh TPHT</w:t>
            </w:r>
          </w:p>
        </w:tc>
        <w:tc>
          <w:tcPr>
            <w:tcW w:w="1985" w:type="dxa"/>
            <w:shd w:val="clear" w:color="auto" w:fill="auto"/>
          </w:tcPr>
          <w:p w:rsidR="006E0D9E" w:rsidRPr="000C089C" w:rsidRDefault="006E0D9E" w:rsidP="00AC632A">
            <w:pPr>
              <w:rPr>
                <w:sz w:val="24"/>
                <w:szCs w:val="24"/>
              </w:rPr>
            </w:pPr>
            <w:r>
              <w:rPr>
                <w:sz w:val="24"/>
                <w:szCs w:val="24"/>
              </w:rPr>
              <w:t>- HTUB</w:t>
            </w:r>
          </w:p>
        </w:tc>
      </w:tr>
      <w:tr w:rsidR="006E0D9E" w:rsidRPr="00D56F80" w:rsidTr="006E0D9E">
        <w:trPr>
          <w:trHeight w:val="298"/>
        </w:trPr>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961C9" w:rsidRDefault="006E0D9E" w:rsidP="00AC632A">
            <w:pPr>
              <w:jc w:val="both"/>
              <w:rPr>
                <w:sz w:val="24"/>
                <w:szCs w:val="24"/>
              </w:rPr>
            </w:pPr>
            <w:r>
              <w:rPr>
                <w:sz w:val="24"/>
                <w:szCs w:val="24"/>
              </w:rPr>
              <w:t>- 14h00: Triển khai các KH: Quản lý và tổ chức Lễ hội truyền thống; Tổ chức các HĐ VHVN mừng Đảng - Mừng xuân 2017</w:t>
            </w:r>
          </w:p>
        </w:tc>
        <w:tc>
          <w:tcPr>
            <w:tcW w:w="1724" w:type="dxa"/>
            <w:shd w:val="clear" w:color="auto" w:fill="auto"/>
          </w:tcPr>
          <w:p w:rsidR="006E0D9E" w:rsidRPr="006E0D9E" w:rsidRDefault="006E0D9E" w:rsidP="00AC632A">
            <w:pPr>
              <w:jc w:val="both"/>
              <w:rPr>
                <w:sz w:val="24"/>
                <w:szCs w:val="24"/>
              </w:rPr>
            </w:pPr>
            <w:r>
              <w:rPr>
                <w:sz w:val="24"/>
                <w:szCs w:val="24"/>
              </w:rPr>
              <w:t>- Đ/c Huy CT</w:t>
            </w:r>
          </w:p>
        </w:tc>
        <w:tc>
          <w:tcPr>
            <w:tcW w:w="2126" w:type="dxa"/>
            <w:shd w:val="clear" w:color="auto" w:fill="auto"/>
          </w:tcPr>
          <w:p w:rsidR="006E0D9E" w:rsidRPr="006E0D9E" w:rsidRDefault="006E0D9E" w:rsidP="00575E3C">
            <w:pPr>
              <w:jc w:val="both"/>
              <w:rPr>
                <w:sz w:val="24"/>
                <w:szCs w:val="24"/>
              </w:rPr>
            </w:pPr>
            <w:r>
              <w:rPr>
                <w:sz w:val="24"/>
                <w:szCs w:val="24"/>
              </w:rPr>
              <w:t>- Đ/c Quý VHXH</w:t>
            </w:r>
          </w:p>
        </w:tc>
        <w:tc>
          <w:tcPr>
            <w:tcW w:w="3402" w:type="dxa"/>
            <w:shd w:val="clear" w:color="auto" w:fill="auto"/>
          </w:tcPr>
          <w:p w:rsidR="006E0D9E" w:rsidRPr="000C089C" w:rsidRDefault="006E0D9E" w:rsidP="00575E3C">
            <w:pPr>
              <w:jc w:val="both"/>
              <w:rPr>
                <w:sz w:val="24"/>
                <w:szCs w:val="24"/>
              </w:rPr>
            </w:pPr>
            <w:r>
              <w:rPr>
                <w:sz w:val="24"/>
                <w:szCs w:val="24"/>
              </w:rPr>
              <w:t>- ĐU, TTHĐND, UBND, UBMTTQ, Ban ngành Đoàn thể, CBCC, BTCB, TT, TBCTMT các thôn</w:t>
            </w:r>
          </w:p>
        </w:tc>
        <w:tc>
          <w:tcPr>
            <w:tcW w:w="1985" w:type="dxa"/>
            <w:shd w:val="clear" w:color="auto" w:fill="auto"/>
          </w:tcPr>
          <w:p w:rsidR="006E0D9E" w:rsidRPr="006E0D9E" w:rsidRDefault="006E0D9E" w:rsidP="00AC632A">
            <w:pPr>
              <w:rPr>
                <w:sz w:val="24"/>
                <w:szCs w:val="24"/>
              </w:rPr>
            </w:pPr>
            <w:r>
              <w:rPr>
                <w:sz w:val="24"/>
                <w:szCs w:val="24"/>
              </w:rPr>
              <w:t>-PH số 01</w:t>
            </w:r>
          </w:p>
        </w:tc>
      </w:tr>
      <w:tr w:rsidR="006E0D9E" w:rsidRPr="00D56F80" w:rsidTr="006E0D9E">
        <w:tc>
          <w:tcPr>
            <w:tcW w:w="926" w:type="dxa"/>
            <w:vMerge w:val="restart"/>
            <w:tcBorders>
              <w:top w:val="single" w:sz="4" w:space="0" w:color="auto"/>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bẩy</w:t>
            </w:r>
          </w:p>
          <w:p w:rsidR="006E0D9E" w:rsidRPr="00D56F80" w:rsidRDefault="006E0D9E" w:rsidP="00AC632A">
            <w:pPr>
              <w:jc w:val="center"/>
              <w:rPr>
                <w:b/>
                <w:sz w:val="24"/>
                <w:szCs w:val="24"/>
              </w:rPr>
            </w:pPr>
            <w:r>
              <w:rPr>
                <w:b/>
                <w:sz w:val="24"/>
                <w:szCs w:val="24"/>
              </w:rPr>
              <w:t>21/01</w:t>
            </w: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B0712C" w:rsidRDefault="006E0D9E" w:rsidP="00AC632A">
            <w:pPr>
              <w:jc w:val="both"/>
              <w:rPr>
                <w:i/>
                <w:sz w:val="24"/>
                <w:szCs w:val="24"/>
              </w:rPr>
            </w:pPr>
            <w:r>
              <w:rPr>
                <w:i/>
                <w:sz w:val="24"/>
                <w:szCs w:val="24"/>
              </w:rPr>
              <w:t>- 07h30: Gặp mặt Cán bộ lão thành, CBCC năm 2017</w:t>
            </w:r>
          </w:p>
        </w:tc>
        <w:tc>
          <w:tcPr>
            <w:tcW w:w="1724" w:type="dxa"/>
            <w:shd w:val="clear" w:color="auto" w:fill="auto"/>
          </w:tcPr>
          <w:p w:rsidR="006E0D9E" w:rsidRPr="0088013D" w:rsidRDefault="006E0D9E" w:rsidP="00AC632A">
            <w:pPr>
              <w:jc w:val="both"/>
              <w:rPr>
                <w:i/>
                <w:sz w:val="24"/>
                <w:szCs w:val="24"/>
              </w:rPr>
            </w:pPr>
            <w:r>
              <w:rPr>
                <w:i/>
                <w:sz w:val="24"/>
                <w:szCs w:val="24"/>
              </w:rPr>
              <w:t>- Đ/c Kiên BT</w:t>
            </w:r>
          </w:p>
        </w:tc>
        <w:tc>
          <w:tcPr>
            <w:tcW w:w="2126" w:type="dxa"/>
            <w:shd w:val="clear" w:color="auto" w:fill="auto"/>
          </w:tcPr>
          <w:p w:rsidR="006E0D9E" w:rsidRPr="0088013D" w:rsidRDefault="006E0D9E" w:rsidP="00575E3C">
            <w:pPr>
              <w:jc w:val="both"/>
              <w:rPr>
                <w:i/>
                <w:sz w:val="24"/>
                <w:szCs w:val="24"/>
              </w:rPr>
            </w:pPr>
            <w:r>
              <w:rPr>
                <w:i/>
                <w:sz w:val="24"/>
                <w:szCs w:val="24"/>
              </w:rPr>
              <w:t>- VP Đảng ủy</w:t>
            </w:r>
          </w:p>
        </w:tc>
        <w:tc>
          <w:tcPr>
            <w:tcW w:w="3402" w:type="dxa"/>
            <w:shd w:val="clear" w:color="auto" w:fill="auto"/>
          </w:tcPr>
          <w:p w:rsidR="006E0D9E" w:rsidRPr="0088013D" w:rsidRDefault="006E0D9E" w:rsidP="00575E3C">
            <w:pPr>
              <w:jc w:val="both"/>
              <w:rPr>
                <w:i/>
                <w:sz w:val="24"/>
                <w:szCs w:val="24"/>
              </w:rPr>
            </w:pPr>
            <w:r>
              <w:rPr>
                <w:i/>
                <w:sz w:val="24"/>
                <w:szCs w:val="24"/>
              </w:rPr>
              <w:t>- Cán bộ Lão thành, BCH Đảng bộ xã</w:t>
            </w:r>
          </w:p>
        </w:tc>
        <w:tc>
          <w:tcPr>
            <w:tcW w:w="1985" w:type="dxa"/>
            <w:shd w:val="clear" w:color="auto" w:fill="auto"/>
          </w:tcPr>
          <w:p w:rsidR="006E0D9E" w:rsidRPr="0088013D" w:rsidRDefault="006E0D9E" w:rsidP="00AC632A">
            <w:pPr>
              <w:jc w:val="both"/>
              <w:rPr>
                <w:i/>
                <w:sz w:val="24"/>
                <w:szCs w:val="24"/>
              </w:rPr>
            </w:pPr>
            <w:r>
              <w:rPr>
                <w:i/>
                <w:sz w:val="24"/>
                <w:szCs w:val="24"/>
              </w:rPr>
              <w:t>- PH số 01</w:t>
            </w: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tcBorders>
              <w:left w:val="single" w:sz="4" w:space="0" w:color="auto"/>
            </w:tcBorders>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rPr>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975B74" w:rsidRDefault="006E0D9E" w:rsidP="00575E3C">
            <w:pPr>
              <w:jc w:val="both"/>
              <w:rPr>
                <w:i/>
                <w:sz w:val="24"/>
                <w:szCs w:val="24"/>
              </w:rPr>
            </w:pPr>
          </w:p>
        </w:tc>
        <w:tc>
          <w:tcPr>
            <w:tcW w:w="3402" w:type="dxa"/>
            <w:shd w:val="clear" w:color="auto" w:fill="auto"/>
          </w:tcPr>
          <w:p w:rsidR="006E0D9E" w:rsidRPr="00D56F80" w:rsidRDefault="006E0D9E" w:rsidP="00575E3C">
            <w:pPr>
              <w:jc w:val="both"/>
              <w:rPr>
                <w:sz w:val="24"/>
                <w:szCs w:val="24"/>
              </w:rPr>
            </w:pPr>
          </w:p>
        </w:tc>
        <w:tc>
          <w:tcPr>
            <w:tcW w:w="1985" w:type="dxa"/>
            <w:shd w:val="clear" w:color="auto" w:fill="auto"/>
          </w:tcPr>
          <w:p w:rsidR="006E0D9E" w:rsidRPr="00D56F80" w:rsidRDefault="006E0D9E" w:rsidP="00AC632A">
            <w:pPr>
              <w:jc w:val="both"/>
              <w:rPr>
                <w:sz w:val="24"/>
                <w:szCs w:val="24"/>
              </w:rPr>
            </w:pPr>
          </w:p>
        </w:tc>
      </w:tr>
      <w:tr w:rsidR="006E0D9E" w:rsidRPr="00D56F80" w:rsidTr="006E0D9E">
        <w:tc>
          <w:tcPr>
            <w:tcW w:w="926" w:type="dxa"/>
            <w:vMerge w:val="restart"/>
            <w:tcBorders>
              <w:top w:val="single" w:sz="4" w:space="0" w:color="auto"/>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Chủ nhật</w:t>
            </w:r>
          </w:p>
          <w:p w:rsidR="006E0D9E" w:rsidRPr="00D56F80" w:rsidRDefault="006E0D9E" w:rsidP="00AC632A">
            <w:pPr>
              <w:jc w:val="center"/>
              <w:rPr>
                <w:b/>
                <w:sz w:val="24"/>
                <w:szCs w:val="24"/>
              </w:rPr>
            </w:pPr>
            <w:r>
              <w:rPr>
                <w:b/>
                <w:sz w:val="24"/>
                <w:szCs w:val="24"/>
              </w:rPr>
              <w:t>22/01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88013D" w:rsidRDefault="006E0D9E" w:rsidP="0088013D">
            <w:pPr>
              <w:jc w:val="both"/>
              <w:rPr>
                <w:sz w:val="24"/>
                <w:szCs w:val="24"/>
              </w:rPr>
            </w:pPr>
            <w:r>
              <w:rPr>
                <w:sz w:val="24"/>
                <w:szCs w:val="24"/>
              </w:rPr>
              <w:t>- Lễ Chúc thọ người cao tuổi năm 2016</w:t>
            </w:r>
          </w:p>
        </w:tc>
        <w:tc>
          <w:tcPr>
            <w:tcW w:w="1724" w:type="dxa"/>
            <w:shd w:val="clear" w:color="auto" w:fill="auto"/>
          </w:tcPr>
          <w:p w:rsidR="006E0D9E" w:rsidRPr="0088013D" w:rsidRDefault="006E0D9E" w:rsidP="00AC632A">
            <w:pPr>
              <w:jc w:val="both"/>
              <w:rPr>
                <w:sz w:val="24"/>
                <w:szCs w:val="24"/>
              </w:rPr>
            </w:pPr>
            <w:r>
              <w:rPr>
                <w:sz w:val="24"/>
                <w:szCs w:val="24"/>
              </w:rPr>
              <w:t>- Đ/c Huy CT</w:t>
            </w:r>
          </w:p>
        </w:tc>
        <w:tc>
          <w:tcPr>
            <w:tcW w:w="2126" w:type="dxa"/>
            <w:shd w:val="clear" w:color="auto" w:fill="auto"/>
          </w:tcPr>
          <w:p w:rsidR="006E0D9E" w:rsidRPr="00D56F80" w:rsidRDefault="006E0D9E" w:rsidP="00575E3C">
            <w:pPr>
              <w:jc w:val="both"/>
              <w:rPr>
                <w:sz w:val="24"/>
                <w:szCs w:val="24"/>
              </w:rPr>
            </w:pPr>
            <w:r>
              <w:rPr>
                <w:sz w:val="24"/>
                <w:szCs w:val="24"/>
              </w:rPr>
              <w:t>- VP UBND, TBXH, BCH hội NCT</w:t>
            </w:r>
          </w:p>
        </w:tc>
        <w:tc>
          <w:tcPr>
            <w:tcW w:w="3402" w:type="dxa"/>
            <w:shd w:val="clear" w:color="auto" w:fill="auto"/>
          </w:tcPr>
          <w:p w:rsidR="006E0D9E" w:rsidRPr="00D56F80" w:rsidRDefault="006E0D9E" w:rsidP="00575E3C">
            <w:pPr>
              <w:jc w:val="both"/>
              <w:rPr>
                <w:sz w:val="24"/>
                <w:szCs w:val="24"/>
              </w:rPr>
            </w:pPr>
            <w:r>
              <w:rPr>
                <w:sz w:val="24"/>
                <w:szCs w:val="24"/>
              </w:rPr>
              <w:t>- Đảng ủy, TTHĐND, UBND, TTUBMTTQ, Trưởng ban ngành đoàn thể, HT, Trạm y tế, BTCB, TT, TBCTMT, Các cụ được chúc thọ</w:t>
            </w:r>
          </w:p>
        </w:tc>
        <w:tc>
          <w:tcPr>
            <w:tcW w:w="1985" w:type="dxa"/>
            <w:shd w:val="clear" w:color="auto" w:fill="auto"/>
          </w:tcPr>
          <w:p w:rsidR="006E0D9E" w:rsidRPr="00D56F80" w:rsidRDefault="006E0D9E" w:rsidP="00AC632A">
            <w:pPr>
              <w:jc w:val="both"/>
              <w:rPr>
                <w:sz w:val="24"/>
                <w:szCs w:val="24"/>
              </w:rPr>
            </w:pPr>
            <w:r>
              <w:rPr>
                <w:sz w:val="24"/>
                <w:szCs w:val="24"/>
              </w:rPr>
              <w:t>- Nhà văn hóa Thôn Trân Tảo</w:t>
            </w: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r>
              <w:rPr>
                <w:i/>
                <w:sz w:val="24"/>
                <w:szCs w:val="24"/>
              </w:rPr>
              <w:t>Nghỉ</w:t>
            </w: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rPr>
          <w:trHeight w:val="1260"/>
        </w:trPr>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hai</w:t>
            </w:r>
          </w:p>
          <w:p w:rsidR="006E0D9E" w:rsidRPr="00D56F80" w:rsidRDefault="006E0D9E" w:rsidP="00AC632A">
            <w:pPr>
              <w:jc w:val="center"/>
              <w:rPr>
                <w:b/>
                <w:sz w:val="24"/>
                <w:szCs w:val="24"/>
              </w:rPr>
            </w:pPr>
          </w:p>
          <w:p w:rsidR="006E0D9E" w:rsidRPr="00D56F80" w:rsidRDefault="006E0D9E" w:rsidP="00F66B04">
            <w:pPr>
              <w:jc w:val="center"/>
              <w:rPr>
                <w:b/>
                <w:sz w:val="24"/>
                <w:szCs w:val="24"/>
              </w:rPr>
            </w:pPr>
            <w:r>
              <w:rPr>
                <w:b/>
                <w:sz w:val="24"/>
                <w:szCs w:val="24"/>
              </w:rPr>
              <w:t>23/01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Default="006E0D9E" w:rsidP="0088013D">
            <w:pPr>
              <w:jc w:val="both"/>
              <w:rPr>
                <w:i/>
                <w:sz w:val="24"/>
                <w:szCs w:val="24"/>
              </w:rPr>
            </w:pPr>
            <w:r>
              <w:rPr>
                <w:sz w:val="24"/>
                <w:szCs w:val="24"/>
              </w:rPr>
              <w:t xml:space="preserve">- </w:t>
            </w:r>
            <w:r>
              <w:rPr>
                <w:i/>
                <w:sz w:val="24"/>
                <w:szCs w:val="24"/>
              </w:rPr>
              <w:t>07h45: Chào cờ, sinh hoạt dưới cờ</w:t>
            </w:r>
          </w:p>
          <w:p w:rsidR="006E0D9E" w:rsidRDefault="006E0D9E" w:rsidP="0088013D">
            <w:pPr>
              <w:jc w:val="both"/>
              <w:rPr>
                <w:i/>
                <w:sz w:val="24"/>
                <w:szCs w:val="24"/>
              </w:rPr>
            </w:pPr>
          </w:p>
          <w:p w:rsidR="006E0D9E" w:rsidRPr="0088013D" w:rsidRDefault="006E0D9E" w:rsidP="0088013D">
            <w:pPr>
              <w:jc w:val="both"/>
              <w:rPr>
                <w:i/>
                <w:sz w:val="24"/>
                <w:szCs w:val="24"/>
              </w:rPr>
            </w:pPr>
          </w:p>
        </w:tc>
        <w:tc>
          <w:tcPr>
            <w:tcW w:w="1724" w:type="dxa"/>
            <w:shd w:val="clear" w:color="auto" w:fill="auto"/>
          </w:tcPr>
          <w:p w:rsidR="006E0D9E" w:rsidRPr="0088013D" w:rsidRDefault="006E0D9E" w:rsidP="00AC632A">
            <w:pPr>
              <w:jc w:val="both"/>
              <w:rPr>
                <w:i/>
                <w:sz w:val="24"/>
                <w:szCs w:val="24"/>
              </w:rPr>
            </w:pPr>
          </w:p>
        </w:tc>
        <w:tc>
          <w:tcPr>
            <w:tcW w:w="2126" w:type="dxa"/>
            <w:shd w:val="clear" w:color="auto" w:fill="auto"/>
          </w:tcPr>
          <w:p w:rsidR="006E0D9E" w:rsidRPr="0088013D" w:rsidRDefault="006E0D9E" w:rsidP="00AC632A">
            <w:pPr>
              <w:jc w:val="both"/>
              <w:rPr>
                <w:i/>
                <w:sz w:val="24"/>
                <w:szCs w:val="24"/>
              </w:rPr>
            </w:pPr>
            <w:r w:rsidRPr="0088013D">
              <w:rPr>
                <w:i/>
                <w:sz w:val="24"/>
                <w:szCs w:val="24"/>
              </w:rPr>
              <w:t>- Đ/c Quý Ban tuyên giáo</w:t>
            </w:r>
          </w:p>
        </w:tc>
        <w:tc>
          <w:tcPr>
            <w:tcW w:w="3402" w:type="dxa"/>
            <w:shd w:val="clear" w:color="auto" w:fill="auto"/>
          </w:tcPr>
          <w:p w:rsidR="006E0D9E" w:rsidRDefault="006E0D9E" w:rsidP="00AC632A">
            <w:pPr>
              <w:jc w:val="both"/>
              <w:rPr>
                <w:i/>
                <w:sz w:val="24"/>
                <w:szCs w:val="24"/>
              </w:rPr>
            </w:pPr>
            <w:r w:rsidRPr="0088013D">
              <w:rPr>
                <w:i/>
                <w:sz w:val="24"/>
                <w:szCs w:val="24"/>
              </w:rPr>
              <w:t>- Toàn thể cán bộ công chức, lao động hợp đồng</w:t>
            </w:r>
          </w:p>
          <w:p w:rsidR="006E0D9E" w:rsidRPr="0088013D" w:rsidRDefault="006E0D9E" w:rsidP="00AC632A">
            <w:pPr>
              <w:jc w:val="both"/>
              <w:rPr>
                <w:i/>
                <w:sz w:val="24"/>
                <w:szCs w:val="24"/>
              </w:rPr>
            </w:pPr>
          </w:p>
        </w:tc>
        <w:tc>
          <w:tcPr>
            <w:tcW w:w="1985" w:type="dxa"/>
            <w:shd w:val="clear" w:color="auto" w:fill="auto"/>
          </w:tcPr>
          <w:p w:rsidR="006E0D9E" w:rsidRDefault="006E0D9E" w:rsidP="0088013D">
            <w:pPr>
              <w:rPr>
                <w:i/>
                <w:sz w:val="24"/>
                <w:szCs w:val="24"/>
              </w:rPr>
            </w:pPr>
            <w:r w:rsidRPr="0088013D">
              <w:rPr>
                <w:i/>
                <w:sz w:val="24"/>
                <w:szCs w:val="24"/>
              </w:rPr>
              <w:t>- PH số 01</w:t>
            </w:r>
          </w:p>
          <w:p w:rsidR="006E0D9E" w:rsidRPr="0088013D" w:rsidRDefault="006E0D9E" w:rsidP="0088013D">
            <w:pPr>
              <w:rPr>
                <w:i/>
                <w:sz w:val="24"/>
                <w:szCs w:val="24"/>
              </w:rPr>
            </w:pPr>
          </w:p>
        </w:tc>
      </w:tr>
      <w:tr w:rsidR="006E0D9E" w:rsidRPr="00D56F80" w:rsidTr="006E0D9E">
        <w:tc>
          <w:tcPr>
            <w:tcW w:w="926" w:type="dxa"/>
            <w:vMerge/>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ba</w:t>
            </w:r>
          </w:p>
          <w:p w:rsidR="006E0D9E" w:rsidRPr="00D56F80" w:rsidRDefault="006E0D9E" w:rsidP="00AC632A">
            <w:pPr>
              <w:jc w:val="center"/>
              <w:rPr>
                <w:b/>
                <w:sz w:val="24"/>
                <w:szCs w:val="24"/>
              </w:rPr>
            </w:pPr>
          </w:p>
          <w:p w:rsidR="006E0D9E" w:rsidRPr="00D56F80" w:rsidRDefault="006E0D9E" w:rsidP="00F66B04">
            <w:pPr>
              <w:jc w:val="center"/>
              <w:rPr>
                <w:b/>
                <w:sz w:val="24"/>
                <w:szCs w:val="24"/>
              </w:rPr>
            </w:pPr>
            <w:r>
              <w:rPr>
                <w:b/>
                <w:sz w:val="24"/>
                <w:szCs w:val="24"/>
              </w:rPr>
              <w:t>24/01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88013D">
            <w:pPr>
              <w:jc w:val="both"/>
              <w:rPr>
                <w:i/>
                <w:sz w:val="24"/>
                <w:szCs w:val="24"/>
              </w:rPr>
            </w:pPr>
            <w:r>
              <w:rPr>
                <w:i/>
                <w:sz w:val="24"/>
                <w:szCs w:val="24"/>
              </w:rPr>
              <w:t>- 08h00: Dự Lễ kỷ niệm 87 năm ngày thành lập Đảng CSVN, Tổng kết công tác xây dựng Đảng (Dự kiến)</w:t>
            </w: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r>
              <w:rPr>
                <w:i/>
                <w:sz w:val="24"/>
                <w:szCs w:val="24"/>
              </w:rPr>
              <w:t>- Đ/c Kiên BT, Đ/c Huy CT, Đ/c Lân PBTTT</w:t>
            </w:r>
          </w:p>
        </w:tc>
        <w:tc>
          <w:tcPr>
            <w:tcW w:w="1985" w:type="dxa"/>
            <w:shd w:val="clear" w:color="auto" w:fill="auto"/>
          </w:tcPr>
          <w:p w:rsidR="006E0D9E" w:rsidRPr="00D56F80" w:rsidRDefault="006E0D9E" w:rsidP="0088013D">
            <w:pPr>
              <w:rPr>
                <w:sz w:val="24"/>
                <w:szCs w:val="24"/>
              </w:rPr>
            </w:pPr>
            <w:r>
              <w:rPr>
                <w:i/>
                <w:sz w:val="24"/>
                <w:szCs w:val="24"/>
              </w:rPr>
              <w:t>- HTHU</w:t>
            </w: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tư</w:t>
            </w:r>
          </w:p>
          <w:p w:rsidR="006E0D9E" w:rsidRPr="00D56F80" w:rsidRDefault="006E0D9E" w:rsidP="000155D2">
            <w:pPr>
              <w:jc w:val="center"/>
              <w:rPr>
                <w:b/>
                <w:sz w:val="24"/>
                <w:szCs w:val="24"/>
              </w:rPr>
            </w:pPr>
            <w:r>
              <w:rPr>
                <w:b/>
                <w:sz w:val="24"/>
                <w:szCs w:val="24"/>
              </w:rPr>
              <w:t>25/01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88013D" w:rsidRDefault="006E0D9E" w:rsidP="0088013D">
            <w:pPr>
              <w:jc w:val="both"/>
              <w:rPr>
                <w:sz w:val="24"/>
                <w:szCs w:val="24"/>
              </w:rPr>
            </w:pPr>
            <w:r>
              <w:rPr>
                <w:sz w:val="24"/>
                <w:szCs w:val="24"/>
              </w:rPr>
              <w:t>- 08h00: Dự hội nghị CB, CC năm 2017</w:t>
            </w:r>
          </w:p>
        </w:tc>
        <w:tc>
          <w:tcPr>
            <w:tcW w:w="1724" w:type="dxa"/>
            <w:shd w:val="clear" w:color="auto" w:fill="auto"/>
          </w:tcPr>
          <w:p w:rsidR="006E0D9E" w:rsidRPr="00D56F80" w:rsidRDefault="006E0D9E" w:rsidP="00AC632A">
            <w:pPr>
              <w:jc w:val="both"/>
              <w:rPr>
                <w:sz w:val="24"/>
                <w:szCs w:val="24"/>
              </w:rPr>
            </w:pPr>
            <w:r>
              <w:rPr>
                <w:sz w:val="24"/>
                <w:szCs w:val="24"/>
              </w:rPr>
              <w:t>- Đ/c Huy CT</w:t>
            </w:r>
          </w:p>
        </w:tc>
        <w:tc>
          <w:tcPr>
            <w:tcW w:w="2126" w:type="dxa"/>
            <w:shd w:val="clear" w:color="auto" w:fill="auto"/>
          </w:tcPr>
          <w:p w:rsidR="006E0D9E" w:rsidRPr="00D56F80" w:rsidRDefault="006E0D9E" w:rsidP="00AC632A">
            <w:pPr>
              <w:jc w:val="both"/>
              <w:rPr>
                <w:sz w:val="24"/>
                <w:szCs w:val="24"/>
              </w:rPr>
            </w:pPr>
            <w:r>
              <w:rPr>
                <w:sz w:val="24"/>
                <w:szCs w:val="24"/>
              </w:rPr>
              <w:t>- VP UBND, BCH Công đoàn</w:t>
            </w:r>
          </w:p>
        </w:tc>
        <w:tc>
          <w:tcPr>
            <w:tcW w:w="3402" w:type="dxa"/>
            <w:shd w:val="clear" w:color="auto" w:fill="auto"/>
          </w:tcPr>
          <w:p w:rsidR="006E0D9E" w:rsidRPr="00D56F80" w:rsidRDefault="006E0D9E" w:rsidP="00AC632A">
            <w:pPr>
              <w:jc w:val="both"/>
              <w:rPr>
                <w:sz w:val="24"/>
                <w:szCs w:val="24"/>
              </w:rPr>
            </w:pPr>
            <w:r>
              <w:rPr>
                <w:sz w:val="24"/>
                <w:szCs w:val="24"/>
              </w:rPr>
              <w:t>- Đoàn viên công đoàn xã</w:t>
            </w:r>
          </w:p>
        </w:tc>
        <w:tc>
          <w:tcPr>
            <w:tcW w:w="1985" w:type="dxa"/>
            <w:shd w:val="clear" w:color="auto" w:fill="auto"/>
          </w:tcPr>
          <w:p w:rsidR="006E0D9E" w:rsidRPr="00D56F80" w:rsidRDefault="006E0D9E" w:rsidP="00F66B04">
            <w:pPr>
              <w:jc w:val="center"/>
              <w:rPr>
                <w:sz w:val="24"/>
                <w:szCs w:val="24"/>
              </w:rPr>
            </w:pPr>
            <w:r>
              <w:rPr>
                <w:sz w:val="24"/>
                <w:szCs w:val="24"/>
              </w:rPr>
              <w:t>- NVH Trân Tảo</w:t>
            </w:r>
          </w:p>
        </w:tc>
      </w:tr>
      <w:tr w:rsidR="006E0D9E" w:rsidRPr="00D56F80" w:rsidTr="006E0D9E">
        <w:tc>
          <w:tcPr>
            <w:tcW w:w="926" w:type="dxa"/>
            <w:vMerge/>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FE5BC2" w:rsidRDefault="006E0D9E" w:rsidP="00FE5BC2">
            <w:pPr>
              <w:jc w:val="both"/>
              <w:rPr>
                <w:sz w:val="24"/>
                <w:szCs w:val="24"/>
              </w:rPr>
            </w:pPr>
            <w:r w:rsidRPr="00FE5BC2">
              <w:rPr>
                <w:sz w:val="24"/>
                <w:szCs w:val="24"/>
              </w:rPr>
              <w:t xml:space="preserve">- 14h00: Viếng nghĩa trang Liệt sĩ xã Kim Sơn và Đài tưởng niệm Liệt sĩ xã </w:t>
            </w:r>
          </w:p>
        </w:tc>
        <w:tc>
          <w:tcPr>
            <w:tcW w:w="1724" w:type="dxa"/>
            <w:shd w:val="clear" w:color="auto" w:fill="auto"/>
          </w:tcPr>
          <w:p w:rsidR="006E0D9E" w:rsidRPr="00D56F80" w:rsidRDefault="006E0D9E" w:rsidP="00AC632A">
            <w:pPr>
              <w:jc w:val="both"/>
              <w:rPr>
                <w:sz w:val="24"/>
                <w:szCs w:val="24"/>
              </w:rPr>
            </w:pPr>
            <w:r>
              <w:rPr>
                <w:sz w:val="24"/>
                <w:szCs w:val="24"/>
              </w:rPr>
              <w:t>- Đ/c Huy CT</w:t>
            </w:r>
          </w:p>
        </w:tc>
        <w:tc>
          <w:tcPr>
            <w:tcW w:w="2126" w:type="dxa"/>
            <w:shd w:val="clear" w:color="auto" w:fill="auto"/>
          </w:tcPr>
          <w:p w:rsidR="006E0D9E" w:rsidRPr="00D56F80" w:rsidRDefault="006E0D9E" w:rsidP="00AC632A">
            <w:pPr>
              <w:jc w:val="both"/>
              <w:rPr>
                <w:sz w:val="24"/>
                <w:szCs w:val="24"/>
              </w:rPr>
            </w:pPr>
            <w:r>
              <w:rPr>
                <w:sz w:val="24"/>
                <w:szCs w:val="24"/>
              </w:rPr>
              <w:t>- VP UBND, TBXH</w:t>
            </w:r>
          </w:p>
        </w:tc>
        <w:tc>
          <w:tcPr>
            <w:tcW w:w="3402" w:type="dxa"/>
            <w:shd w:val="clear" w:color="auto" w:fill="auto"/>
          </w:tcPr>
          <w:p w:rsidR="006E0D9E" w:rsidRPr="00FE5BC2" w:rsidRDefault="006E0D9E" w:rsidP="00AC632A">
            <w:pPr>
              <w:jc w:val="both"/>
              <w:rPr>
                <w:sz w:val="24"/>
                <w:szCs w:val="24"/>
              </w:rPr>
            </w:pPr>
            <w:r w:rsidRPr="00FE5BC2">
              <w:rPr>
                <w:sz w:val="24"/>
                <w:szCs w:val="24"/>
              </w:rPr>
              <w:t>- BCH Đảng bộ, Trưởng Ban ngành đoàn thể, Cán bộ, công chức liên quan</w:t>
            </w:r>
          </w:p>
        </w:tc>
        <w:tc>
          <w:tcPr>
            <w:tcW w:w="1985" w:type="dxa"/>
            <w:shd w:val="clear" w:color="auto" w:fill="auto"/>
          </w:tcPr>
          <w:p w:rsidR="006E0D9E" w:rsidRPr="00D56F80" w:rsidRDefault="006E0D9E" w:rsidP="00FE5BC2">
            <w:pPr>
              <w:jc w:val="both"/>
              <w:rPr>
                <w:sz w:val="24"/>
                <w:szCs w:val="24"/>
              </w:rPr>
            </w:pPr>
            <w:r>
              <w:rPr>
                <w:sz w:val="24"/>
                <w:szCs w:val="24"/>
              </w:rPr>
              <w:t>- Tập trung tại UBND xã</w:t>
            </w: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năm</w:t>
            </w:r>
          </w:p>
          <w:p w:rsidR="006E0D9E" w:rsidRPr="00D56F80" w:rsidRDefault="006E0D9E" w:rsidP="00AC632A">
            <w:pPr>
              <w:jc w:val="center"/>
              <w:rPr>
                <w:b/>
                <w:sz w:val="24"/>
                <w:szCs w:val="24"/>
              </w:rPr>
            </w:pPr>
            <w:r>
              <w:rPr>
                <w:b/>
                <w:sz w:val="24"/>
                <w:szCs w:val="24"/>
              </w:rPr>
              <w:t>26/01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AC632A">
            <w:pPr>
              <w:jc w:val="center"/>
              <w:rPr>
                <w:i/>
                <w:sz w:val="24"/>
                <w:szCs w:val="24"/>
              </w:rPr>
            </w:pPr>
            <w:r>
              <w:rPr>
                <w:i/>
                <w:sz w:val="24"/>
                <w:szCs w:val="24"/>
              </w:rPr>
              <w:t>Nghỉ tết Nguyên Đán; Các Đ/c Cán bộ, công chức được phân công trực theo lịch</w:t>
            </w: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tcBorders>
              <w:left w:val="single" w:sz="4" w:space="0" w:color="auto"/>
              <w:bottom w:val="single" w:sz="4" w:space="0" w:color="auto"/>
              <w:right w:val="single" w:sz="4" w:space="0" w:color="auto"/>
            </w:tcBorders>
            <w:shd w:val="clear" w:color="auto" w:fill="auto"/>
            <w:vAlign w:val="center"/>
          </w:tcPr>
          <w:p w:rsidR="006E0D9E" w:rsidRPr="000C65B5" w:rsidRDefault="006E0D9E" w:rsidP="00AC632A">
            <w:pPr>
              <w:jc w:val="center"/>
              <w:rPr>
                <w:b/>
                <w:i/>
                <w:sz w:val="24"/>
                <w:szCs w:val="24"/>
              </w:rPr>
            </w:pPr>
            <w:r w:rsidRPr="000C65B5">
              <w:rPr>
                <w:b/>
                <w:i/>
                <w:sz w:val="24"/>
                <w:szCs w:val="24"/>
              </w:rPr>
              <w:t>Thứ sáu</w:t>
            </w:r>
          </w:p>
          <w:p w:rsidR="006E0D9E" w:rsidRPr="002B7C73" w:rsidRDefault="006E0D9E" w:rsidP="00AC632A">
            <w:pPr>
              <w:jc w:val="center"/>
              <w:rPr>
                <w:b/>
                <w:sz w:val="24"/>
                <w:szCs w:val="24"/>
              </w:rPr>
            </w:pPr>
            <w:r>
              <w:rPr>
                <w:b/>
                <w:sz w:val="24"/>
                <w:szCs w:val="24"/>
              </w:rPr>
              <w:t>27/01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bẩy</w:t>
            </w:r>
          </w:p>
          <w:p w:rsidR="006E0D9E" w:rsidRPr="00D56F80" w:rsidRDefault="006E0D9E" w:rsidP="00F66B04">
            <w:pPr>
              <w:jc w:val="center"/>
              <w:rPr>
                <w:b/>
                <w:sz w:val="24"/>
                <w:szCs w:val="24"/>
              </w:rPr>
            </w:pPr>
            <w:r>
              <w:rPr>
                <w:b/>
                <w:sz w:val="24"/>
                <w:szCs w:val="24"/>
              </w:rPr>
              <w:t>28/01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Chủ nhật</w:t>
            </w:r>
          </w:p>
          <w:p w:rsidR="006E0D9E" w:rsidRPr="00D56F80" w:rsidRDefault="006E0D9E" w:rsidP="00AC632A">
            <w:pPr>
              <w:jc w:val="center"/>
              <w:rPr>
                <w:b/>
                <w:sz w:val="24"/>
                <w:szCs w:val="24"/>
              </w:rPr>
            </w:pPr>
            <w:r>
              <w:rPr>
                <w:b/>
                <w:sz w:val="24"/>
                <w:szCs w:val="24"/>
              </w:rPr>
              <w:t>29/01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hai</w:t>
            </w:r>
          </w:p>
          <w:p w:rsidR="006E0D9E" w:rsidRPr="00D56F80" w:rsidRDefault="006E0D9E" w:rsidP="00AC632A">
            <w:pPr>
              <w:jc w:val="center"/>
              <w:rPr>
                <w:b/>
                <w:sz w:val="24"/>
                <w:szCs w:val="24"/>
              </w:rPr>
            </w:pPr>
          </w:p>
          <w:p w:rsidR="006E0D9E" w:rsidRPr="00D56F80" w:rsidRDefault="006E0D9E" w:rsidP="00AC632A">
            <w:pPr>
              <w:jc w:val="center"/>
              <w:rPr>
                <w:b/>
                <w:sz w:val="24"/>
                <w:szCs w:val="24"/>
              </w:rPr>
            </w:pPr>
            <w:r>
              <w:rPr>
                <w:b/>
                <w:sz w:val="24"/>
                <w:szCs w:val="24"/>
              </w:rPr>
              <w:t>30/01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ba</w:t>
            </w:r>
          </w:p>
          <w:p w:rsidR="006E0D9E" w:rsidRPr="00D56F80" w:rsidRDefault="006E0D9E" w:rsidP="00AC632A">
            <w:pPr>
              <w:jc w:val="center"/>
              <w:rPr>
                <w:b/>
                <w:sz w:val="24"/>
                <w:szCs w:val="24"/>
              </w:rPr>
            </w:pPr>
          </w:p>
          <w:p w:rsidR="006E0D9E" w:rsidRPr="00D56F80" w:rsidRDefault="006E0D9E" w:rsidP="00AC632A">
            <w:pPr>
              <w:jc w:val="center"/>
              <w:rPr>
                <w:b/>
                <w:sz w:val="24"/>
                <w:szCs w:val="24"/>
              </w:rPr>
            </w:pPr>
            <w:r>
              <w:rPr>
                <w:b/>
                <w:sz w:val="24"/>
                <w:szCs w:val="24"/>
              </w:rPr>
              <w:t>31/01</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tư</w:t>
            </w:r>
          </w:p>
          <w:p w:rsidR="006E0D9E" w:rsidRPr="00D56F80" w:rsidRDefault="006E0D9E" w:rsidP="00F66B04">
            <w:pPr>
              <w:jc w:val="center"/>
              <w:rPr>
                <w:b/>
                <w:sz w:val="24"/>
                <w:szCs w:val="24"/>
              </w:rPr>
            </w:pPr>
            <w:r>
              <w:rPr>
                <w:b/>
                <w:sz w:val="24"/>
                <w:szCs w:val="24"/>
              </w:rPr>
              <w:t>01/02</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Pr="00D56F80" w:rsidRDefault="006E0D9E" w:rsidP="00AC632A">
            <w:pPr>
              <w:jc w:val="center"/>
              <w:rPr>
                <w:b/>
                <w:sz w:val="24"/>
                <w:szCs w:val="24"/>
              </w:rPr>
            </w:pPr>
            <w:r w:rsidRPr="00D56F80">
              <w:rPr>
                <w:b/>
                <w:sz w:val="24"/>
                <w:szCs w:val="24"/>
              </w:rPr>
              <w:t>Thứ năm</w:t>
            </w:r>
          </w:p>
          <w:p w:rsidR="006E0D9E" w:rsidRPr="00D56F80" w:rsidRDefault="006E0D9E" w:rsidP="00AC632A">
            <w:pPr>
              <w:jc w:val="center"/>
              <w:rPr>
                <w:b/>
                <w:sz w:val="24"/>
                <w:szCs w:val="24"/>
              </w:rPr>
            </w:pPr>
            <w:r>
              <w:rPr>
                <w:b/>
                <w:sz w:val="24"/>
                <w:szCs w:val="24"/>
              </w:rPr>
              <w:t>02/02</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FE5BC2" w:rsidRDefault="006E0D9E" w:rsidP="00FE5BC2">
            <w:pPr>
              <w:jc w:val="both"/>
              <w:rPr>
                <w:sz w:val="24"/>
                <w:szCs w:val="24"/>
              </w:rPr>
            </w:pPr>
            <w:r w:rsidRPr="00FE5BC2">
              <w:rPr>
                <w:sz w:val="24"/>
                <w:szCs w:val="24"/>
              </w:rPr>
              <w:t>- 08h15: Gặp mặt đầu xuân 2017</w:t>
            </w:r>
          </w:p>
        </w:tc>
        <w:tc>
          <w:tcPr>
            <w:tcW w:w="1724" w:type="dxa"/>
            <w:shd w:val="clear" w:color="auto" w:fill="auto"/>
          </w:tcPr>
          <w:p w:rsidR="006E0D9E" w:rsidRPr="00D56F80" w:rsidRDefault="006E0D9E" w:rsidP="00AC632A">
            <w:pPr>
              <w:jc w:val="both"/>
              <w:rPr>
                <w:sz w:val="24"/>
                <w:szCs w:val="24"/>
              </w:rPr>
            </w:pPr>
            <w:r>
              <w:rPr>
                <w:sz w:val="24"/>
                <w:szCs w:val="24"/>
              </w:rPr>
              <w:t>- Đ/c Huy CT</w:t>
            </w:r>
          </w:p>
        </w:tc>
        <w:tc>
          <w:tcPr>
            <w:tcW w:w="2126" w:type="dxa"/>
            <w:shd w:val="clear" w:color="auto" w:fill="auto"/>
          </w:tcPr>
          <w:p w:rsidR="006E0D9E" w:rsidRPr="00D56F80" w:rsidRDefault="006E0D9E" w:rsidP="00AC632A">
            <w:pPr>
              <w:jc w:val="both"/>
              <w:rPr>
                <w:sz w:val="24"/>
                <w:szCs w:val="24"/>
              </w:rPr>
            </w:pPr>
            <w:r>
              <w:rPr>
                <w:sz w:val="24"/>
                <w:szCs w:val="24"/>
              </w:rPr>
              <w:t>- VPUBND, KT, TQ</w:t>
            </w:r>
          </w:p>
        </w:tc>
        <w:tc>
          <w:tcPr>
            <w:tcW w:w="3402" w:type="dxa"/>
            <w:shd w:val="clear" w:color="auto" w:fill="auto"/>
          </w:tcPr>
          <w:p w:rsidR="006E0D9E" w:rsidRPr="00D56F80" w:rsidRDefault="006E0D9E" w:rsidP="00FE5BC2">
            <w:pPr>
              <w:jc w:val="both"/>
              <w:rPr>
                <w:sz w:val="24"/>
                <w:szCs w:val="24"/>
              </w:rPr>
            </w:pPr>
            <w:r>
              <w:rPr>
                <w:sz w:val="24"/>
                <w:szCs w:val="24"/>
              </w:rPr>
              <w:t xml:space="preserve">- Đảng ủy, HĐND, UBND, UBMTTQ, Trưởng Ban ngành đoàn thể, CBCC, Trạm y tế, Các trường, BTCB, TT, PTT, TBCT, ĐTDV. </w:t>
            </w: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right w:val="single" w:sz="4" w:space="0" w:color="auto"/>
            </w:tcBorders>
            <w:shd w:val="clear" w:color="auto" w:fill="auto"/>
            <w:vAlign w:val="center"/>
          </w:tcPr>
          <w:p w:rsidR="006E0D9E"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FE5BC2">
            <w:pPr>
              <w:jc w:val="both"/>
              <w:rPr>
                <w:i/>
                <w:sz w:val="24"/>
                <w:szCs w:val="24"/>
              </w:rPr>
            </w:pPr>
            <w:r>
              <w:rPr>
                <w:i/>
                <w:sz w:val="24"/>
                <w:szCs w:val="24"/>
              </w:rPr>
              <w:t>- Họp Ban thường vụ Đảng ủy</w:t>
            </w: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FE5BC2" w:rsidRDefault="006E0D9E" w:rsidP="00AC632A">
            <w:pPr>
              <w:jc w:val="both"/>
              <w:rPr>
                <w:i/>
                <w:sz w:val="24"/>
                <w:szCs w:val="24"/>
              </w:rPr>
            </w:pPr>
            <w:r>
              <w:rPr>
                <w:i/>
                <w:sz w:val="24"/>
                <w:szCs w:val="24"/>
              </w:rPr>
              <w:t>- Ban thường vụ Đảng ủy</w:t>
            </w:r>
          </w:p>
        </w:tc>
        <w:tc>
          <w:tcPr>
            <w:tcW w:w="1985" w:type="dxa"/>
            <w:shd w:val="clear" w:color="auto" w:fill="auto"/>
          </w:tcPr>
          <w:p w:rsidR="006E0D9E" w:rsidRPr="00FE5BC2" w:rsidRDefault="006E0D9E" w:rsidP="00FE5BC2">
            <w:pPr>
              <w:jc w:val="both"/>
              <w:rPr>
                <w:i/>
                <w:sz w:val="24"/>
                <w:szCs w:val="24"/>
              </w:rPr>
            </w:pPr>
            <w:r>
              <w:rPr>
                <w:i/>
                <w:sz w:val="24"/>
                <w:szCs w:val="24"/>
              </w:rPr>
              <w:t>- PH số 01</w:t>
            </w: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Default="006E0D9E" w:rsidP="00AC632A">
            <w:pPr>
              <w:jc w:val="center"/>
              <w:rPr>
                <w:b/>
                <w:sz w:val="24"/>
                <w:szCs w:val="24"/>
              </w:rPr>
            </w:pPr>
            <w:r>
              <w:rPr>
                <w:b/>
                <w:sz w:val="24"/>
                <w:szCs w:val="24"/>
              </w:rPr>
              <w:t>Thứ sáu</w:t>
            </w:r>
          </w:p>
          <w:p w:rsidR="006E0D9E" w:rsidRPr="00D56F80" w:rsidRDefault="006E0D9E" w:rsidP="00AC632A">
            <w:pPr>
              <w:jc w:val="center"/>
              <w:rPr>
                <w:b/>
                <w:sz w:val="24"/>
                <w:szCs w:val="24"/>
              </w:rPr>
            </w:pPr>
            <w:r>
              <w:rPr>
                <w:b/>
                <w:sz w:val="24"/>
                <w:szCs w:val="24"/>
              </w:rPr>
              <w:t>03/02</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0155D2" w:rsidRDefault="006E0D9E" w:rsidP="000155D2">
            <w:pPr>
              <w:jc w:val="both"/>
              <w:rPr>
                <w:sz w:val="24"/>
                <w:szCs w:val="24"/>
              </w:rPr>
            </w:pPr>
            <w:r>
              <w:rPr>
                <w:sz w:val="24"/>
                <w:szCs w:val="24"/>
              </w:rPr>
              <w:t>- 08h30: Dự lễ phát động tết trồng cây xuân Đinh Dậu 2017</w:t>
            </w: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r>
              <w:rPr>
                <w:sz w:val="24"/>
                <w:szCs w:val="24"/>
              </w:rPr>
              <w:t>- Đ/c Kiên BTĐU, Đ/c Huy CT</w:t>
            </w:r>
          </w:p>
        </w:tc>
        <w:tc>
          <w:tcPr>
            <w:tcW w:w="1985" w:type="dxa"/>
            <w:shd w:val="clear" w:color="auto" w:fill="auto"/>
          </w:tcPr>
          <w:p w:rsidR="006E0D9E" w:rsidRPr="00D56F80" w:rsidRDefault="006E0D9E" w:rsidP="00F66B04">
            <w:pPr>
              <w:jc w:val="center"/>
              <w:rPr>
                <w:sz w:val="24"/>
                <w:szCs w:val="24"/>
              </w:rPr>
            </w:pPr>
            <w:r>
              <w:rPr>
                <w:sz w:val="24"/>
                <w:szCs w:val="24"/>
              </w:rPr>
              <w:t>- Xã Đa Tốn</w:t>
            </w:r>
          </w:p>
        </w:tc>
      </w:tr>
      <w:tr w:rsidR="006E0D9E" w:rsidRPr="00D56F80" w:rsidTr="006E0D9E">
        <w:tc>
          <w:tcPr>
            <w:tcW w:w="926" w:type="dxa"/>
            <w:vMerge/>
            <w:tcBorders>
              <w:left w:val="single" w:sz="4" w:space="0" w:color="auto"/>
              <w:right w:val="single" w:sz="4" w:space="0" w:color="auto"/>
            </w:tcBorders>
            <w:shd w:val="clear" w:color="auto" w:fill="auto"/>
            <w:vAlign w:val="center"/>
          </w:tcPr>
          <w:p w:rsidR="006E0D9E"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FE5BC2">
            <w:pPr>
              <w:jc w:val="both"/>
              <w:rPr>
                <w:i/>
                <w:sz w:val="24"/>
                <w:szCs w:val="24"/>
              </w:rPr>
            </w:pPr>
            <w:r>
              <w:rPr>
                <w:i/>
                <w:sz w:val="24"/>
                <w:szCs w:val="24"/>
              </w:rPr>
              <w:t>08h00- Giao Ban Bí thư chi bộ</w:t>
            </w:r>
          </w:p>
        </w:tc>
        <w:tc>
          <w:tcPr>
            <w:tcW w:w="1724" w:type="dxa"/>
            <w:shd w:val="clear" w:color="auto" w:fill="auto"/>
          </w:tcPr>
          <w:p w:rsidR="006E0D9E" w:rsidRPr="00FE5BC2" w:rsidRDefault="006E0D9E" w:rsidP="00AC632A">
            <w:pPr>
              <w:jc w:val="both"/>
              <w:rPr>
                <w:i/>
                <w:sz w:val="24"/>
                <w:szCs w:val="24"/>
              </w:rPr>
            </w:pPr>
            <w:r>
              <w:rPr>
                <w:i/>
                <w:sz w:val="24"/>
                <w:szCs w:val="24"/>
              </w:rPr>
              <w:t>- Đ/c Kiên BT</w:t>
            </w:r>
          </w:p>
        </w:tc>
        <w:tc>
          <w:tcPr>
            <w:tcW w:w="2126" w:type="dxa"/>
            <w:shd w:val="clear" w:color="auto" w:fill="auto"/>
          </w:tcPr>
          <w:p w:rsidR="006E0D9E" w:rsidRPr="00FE5BC2" w:rsidRDefault="006E0D9E" w:rsidP="00AC632A">
            <w:pPr>
              <w:jc w:val="both"/>
              <w:rPr>
                <w:i/>
                <w:sz w:val="24"/>
                <w:szCs w:val="24"/>
              </w:rPr>
            </w:pPr>
            <w:r>
              <w:rPr>
                <w:i/>
                <w:sz w:val="24"/>
                <w:szCs w:val="24"/>
              </w:rPr>
              <w:t>- VP Đảng ủy</w:t>
            </w:r>
          </w:p>
        </w:tc>
        <w:tc>
          <w:tcPr>
            <w:tcW w:w="3402" w:type="dxa"/>
            <w:shd w:val="clear" w:color="auto" w:fill="auto"/>
          </w:tcPr>
          <w:p w:rsidR="006E0D9E" w:rsidRPr="00FE5BC2" w:rsidRDefault="006E0D9E" w:rsidP="00AC632A">
            <w:pPr>
              <w:jc w:val="both"/>
              <w:rPr>
                <w:i/>
                <w:sz w:val="24"/>
                <w:szCs w:val="24"/>
              </w:rPr>
            </w:pPr>
            <w:r>
              <w:rPr>
                <w:i/>
                <w:sz w:val="24"/>
                <w:szCs w:val="24"/>
              </w:rPr>
              <w:t>- TV ĐU, Bí thư Các chi bộ</w:t>
            </w:r>
          </w:p>
        </w:tc>
        <w:tc>
          <w:tcPr>
            <w:tcW w:w="1985" w:type="dxa"/>
            <w:shd w:val="clear" w:color="auto" w:fill="auto"/>
          </w:tcPr>
          <w:p w:rsidR="006E0D9E" w:rsidRPr="00FE5BC2" w:rsidRDefault="006E0D9E" w:rsidP="00F66B04">
            <w:pPr>
              <w:jc w:val="center"/>
              <w:rPr>
                <w:i/>
                <w:sz w:val="24"/>
                <w:szCs w:val="24"/>
              </w:rPr>
            </w:pPr>
            <w:r>
              <w:rPr>
                <w:i/>
                <w:sz w:val="24"/>
                <w:szCs w:val="24"/>
              </w:rPr>
              <w:t>- PH Số 01</w:t>
            </w: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Default="006E0D9E" w:rsidP="00AC632A">
            <w:pPr>
              <w:jc w:val="center"/>
              <w:rPr>
                <w:b/>
                <w:sz w:val="24"/>
                <w:szCs w:val="24"/>
              </w:rPr>
            </w:pPr>
            <w:r>
              <w:rPr>
                <w:b/>
                <w:sz w:val="24"/>
                <w:szCs w:val="24"/>
              </w:rPr>
              <w:t>Thứ bảy 04/02</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Sáng</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val="restart"/>
            <w:tcBorders>
              <w:left w:val="single" w:sz="4" w:space="0" w:color="auto"/>
              <w:right w:val="single" w:sz="4" w:space="0" w:color="auto"/>
            </w:tcBorders>
            <w:shd w:val="clear" w:color="auto" w:fill="auto"/>
            <w:vAlign w:val="center"/>
          </w:tcPr>
          <w:p w:rsidR="006E0D9E" w:rsidRDefault="006E0D9E" w:rsidP="00AC632A">
            <w:pPr>
              <w:jc w:val="center"/>
              <w:rPr>
                <w:b/>
                <w:sz w:val="24"/>
                <w:szCs w:val="24"/>
              </w:rPr>
            </w:pPr>
            <w:r>
              <w:rPr>
                <w:b/>
                <w:sz w:val="24"/>
                <w:szCs w:val="24"/>
              </w:rPr>
              <w:t xml:space="preserve">Chủ </w:t>
            </w:r>
            <w:r>
              <w:rPr>
                <w:b/>
                <w:sz w:val="24"/>
                <w:szCs w:val="24"/>
              </w:rPr>
              <w:lastRenderedPageBreak/>
              <w:t>nhật</w:t>
            </w:r>
          </w:p>
          <w:p w:rsidR="006E0D9E" w:rsidRDefault="006E0D9E" w:rsidP="00AC632A">
            <w:pPr>
              <w:jc w:val="center"/>
              <w:rPr>
                <w:b/>
                <w:sz w:val="24"/>
                <w:szCs w:val="24"/>
              </w:rPr>
            </w:pPr>
            <w:r>
              <w:rPr>
                <w:b/>
                <w:sz w:val="24"/>
                <w:szCs w:val="24"/>
              </w:rPr>
              <w:t>05/02</w:t>
            </w: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lastRenderedPageBreak/>
              <w:t>Sáng</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r w:rsidR="006E0D9E" w:rsidRPr="00D56F80" w:rsidTr="006E0D9E">
        <w:tc>
          <w:tcPr>
            <w:tcW w:w="926" w:type="dxa"/>
            <w:vMerge/>
            <w:tcBorders>
              <w:left w:val="single" w:sz="4" w:space="0" w:color="auto"/>
              <w:bottom w:val="single" w:sz="4" w:space="0" w:color="auto"/>
              <w:right w:val="single" w:sz="4" w:space="0" w:color="auto"/>
            </w:tcBorders>
            <w:shd w:val="clear" w:color="auto" w:fill="auto"/>
            <w:vAlign w:val="center"/>
          </w:tcPr>
          <w:p w:rsidR="006E0D9E" w:rsidRDefault="006E0D9E" w:rsidP="00AC632A">
            <w:pPr>
              <w:jc w:val="center"/>
              <w:rPr>
                <w:b/>
                <w:sz w:val="24"/>
                <w:szCs w:val="24"/>
              </w:rPr>
            </w:pPr>
          </w:p>
        </w:tc>
        <w:tc>
          <w:tcPr>
            <w:tcW w:w="909" w:type="dxa"/>
            <w:shd w:val="clear" w:color="auto" w:fill="auto"/>
            <w:vAlign w:val="center"/>
          </w:tcPr>
          <w:p w:rsidR="006E0D9E" w:rsidRPr="00D56F80" w:rsidRDefault="006E0D9E" w:rsidP="00AC632A">
            <w:pPr>
              <w:jc w:val="center"/>
              <w:rPr>
                <w:b/>
                <w:i/>
                <w:sz w:val="24"/>
                <w:szCs w:val="24"/>
              </w:rPr>
            </w:pPr>
            <w:r w:rsidRPr="00D56F80">
              <w:rPr>
                <w:b/>
                <w:i/>
                <w:sz w:val="24"/>
                <w:szCs w:val="24"/>
              </w:rPr>
              <w:t>Chiều</w:t>
            </w:r>
          </w:p>
        </w:tc>
        <w:tc>
          <w:tcPr>
            <w:tcW w:w="4204" w:type="dxa"/>
            <w:shd w:val="clear" w:color="auto" w:fill="auto"/>
          </w:tcPr>
          <w:p w:rsidR="006E0D9E" w:rsidRPr="00D56F80" w:rsidRDefault="006E0D9E" w:rsidP="00AC632A">
            <w:pPr>
              <w:jc w:val="center"/>
              <w:rPr>
                <w:i/>
                <w:sz w:val="24"/>
                <w:szCs w:val="24"/>
              </w:rPr>
            </w:pPr>
          </w:p>
        </w:tc>
        <w:tc>
          <w:tcPr>
            <w:tcW w:w="1724" w:type="dxa"/>
            <w:shd w:val="clear" w:color="auto" w:fill="auto"/>
          </w:tcPr>
          <w:p w:rsidR="006E0D9E" w:rsidRPr="00D56F80" w:rsidRDefault="006E0D9E" w:rsidP="00AC632A">
            <w:pPr>
              <w:jc w:val="both"/>
              <w:rPr>
                <w:sz w:val="24"/>
                <w:szCs w:val="24"/>
              </w:rPr>
            </w:pPr>
          </w:p>
        </w:tc>
        <w:tc>
          <w:tcPr>
            <w:tcW w:w="2126" w:type="dxa"/>
            <w:shd w:val="clear" w:color="auto" w:fill="auto"/>
          </w:tcPr>
          <w:p w:rsidR="006E0D9E" w:rsidRPr="00D56F80" w:rsidRDefault="006E0D9E" w:rsidP="00AC632A">
            <w:pPr>
              <w:jc w:val="both"/>
              <w:rPr>
                <w:sz w:val="24"/>
                <w:szCs w:val="24"/>
              </w:rPr>
            </w:pPr>
          </w:p>
        </w:tc>
        <w:tc>
          <w:tcPr>
            <w:tcW w:w="3402" w:type="dxa"/>
            <w:shd w:val="clear" w:color="auto" w:fill="auto"/>
          </w:tcPr>
          <w:p w:rsidR="006E0D9E" w:rsidRPr="00D56F80" w:rsidRDefault="006E0D9E" w:rsidP="00AC632A">
            <w:pPr>
              <w:jc w:val="both"/>
              <w:rPr>
                <w:sz w:val="24"/>
                <w:szCs w:val="24"/>
              </w:rPr>
            </w:pPr>
          </w:p>
        </w:tc>
        <w:tc>
          <w:tcPr>
            <w:tcW w:w="1985" w:type="dxa"/>
            <w:shd w:val="clear" w:color="auto" w:fill="auto"/>
          </w:tcPr>
          <w:p w:rsidR="006E0D9E" w:rsidRPr="00D56F80" w:rsidRDefault="006E0D9E" w:rsidP="00F66B04">
            <w:pPr>
              <w:jc w:val="center"/>
              <w:rPr>
                <w:sz w:val="24"/>
                <w:szCs w:val="24"/>
              </w:rPr>
            </w:pPr>
          </w:p>
        </w:tc>
      </w:tr>
    </w:tbl>
    <w:p w:rsidR="00F66B04" w:rsidRPr="00D56F80" w:rsidRDefault="00F66B04" w:rsidP="00F66B04">
      <w:pPr>
        <w:jc w:val="both"/>
        <w:rPr>
          <w:b/>
          <w:sz w:val="24"/>
          <w:szCs w:val="24"/>
        </w:rPr>
      </w:pPr>
      <w:r w:rsidRPr="00D56F80">
        <w:rPr>
          <w:i/>
          <w:sz w:val="24"/>
          <w:szCs w:val="24"/>
        </w:rPr>
        <w:lastRenderedPageBreak/>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r w:rsidRPr="00D56F80">
        <w:rPr>
          <w:b/>
          <w:sz w:val="24"/>
          <w:szCs w:val="24"/>
        </w:rPr>
        <w:tab/>
      </w:r>
    </w:p>
    <w:p w:rsidR="00F66B04" w:rsidRPr="00D56F80" w:rsidRDefault="00F66B04" w:rsidP="00F66B04">
      <w:pPr>
        <w:rPr>
          <w:b/>
          <w:sz w:val="24"/>
          <w:szCs w:val="24"/>
        </w:rPr>
      </w:pPr>
      <w:r w:rsidRPr="00D56F80">
        <w:rPr>
          <w:b/>
          <w:sz w:val="24"/>
          <w:szCs w:val="24"/>
        </w:rPr>
        <w:t xml:space="preserve">                       </w:t>
      </w:r>
      <w:r w:rsidRPr="00D56F80">
        <w:rPr>
          <w:b/>
          <w:i/>
          <w:sz w:val="24"/>
          <w:szCs w:val="24"/>
        </w:rPr>
        <w:t xml:space="preserve"> Nơi nhận:</w:t>
      </w:r>
      <w:r w:rsidRPr="00D56F80">
        <w:rPr>
          <w:b/>
          <w:sz w:val="24"/>
          <w:szCs w:val="24"/>
        </w:rPr>
        <w:t xml:space="preserve">                                                                                                                                        TM. ỦY BAN NHÂN DÂN</w:t>
      </w:r>
    </w:p>
    <w:p w:rsidR="00F66B04" w:rsidRPr="00D56F80" w:rsidRDefault="00F66B04" w:rsidP="00F66B04">
      <w:pPr>
        <w:rPr>
          <w:b/>
          <w:sz w:val="24"/>
          <w:szCs w:val="24"/>
        </w:rPr>
      </w:pPr>
      <w:r w:rsidRPr="00D56F80">
        <w:rPr>
          <w:sz w:val="24"/>
          <w:szCs w:val="24"/>
        </w:rPr>
        <w:t xml:space="preserve">                  - ĐU, TTHĐND, UBND, CTMTTQ xã;                                                                                                            </w:t>
      </w:r>
      <w:r w:rsidRPr="00D56F80">
        <w:rPr>
          <w:b/>
          <w:sz w:val="24"/>
          <w:szCs w:val="24"/>
        </w:rPr>
        <w:t>CHỦ TỊCH</w:t>
      </w:r>
    </w:p>
    <w:p w:rsidR="00F66B04" w:rsidRPr="00D56F80" w:rsidRDefault="00F66B04" w:rsidP="00F66B04">
      <w:pPr>
        <w:rPr>
          <w:sz w:val="24"/>
          <w:szCs w:val="24"/>
        </w:rPr>
      </w:pPr>
      <w:r w:rsidRPr="00D56F80">
        <w:rPr>
          <w:sz w:val="24"/>
          <w:szCs w:val="24"/>
        </w:rPr>
        <w:t xml:space="preserve">                  - Cán bộ, Công chức khối UBND xã;</w:t>
      </w:r>
    </w:p>
    <w:p w:rsidR="00F66B04" w:rsidRPr="00D56F80" w:rsidRDefault="00F66B04" w:rsidP="00F66B04">
      <w:pPr>
        <w:rPr>
          <w:sz w:val="24"/>
          <w:szCs w:val="24"/>
        </w:rPr>
      </w:pPr>
      <w:r w:rsidRPr="00D56F80">
        <w:rPr>
          <w:sz w:val="24"/>
          <w:szCs w:val="24"/>
        </w:rPr>
        <w:t xml:space="preserve">                  - Trưởng đoàn thể xã;</w:t>
      </w:r>
    </w:p>
    <w:p w:rsidR="00F66B04" w:rsidRPr="00D56F80" w:rsidRDefault="00F66B04" w:rsidP="00F66B04">
      <w:pPr>
        <w:rPr>
          <w:sz w:val="24"/>
          <w:szCs w:val="24"/>
        </w:rPr>
      </w:pPr>
      <w:r w:rsidRPr="00D56F80">
        <w:rPr>
          <w:sz w:val="24"/>
          <w:szCs w:val="24"/>
        </w:rPr>
        <w:t xml:space="preserve">                  - Trưởng thôn;</w:t>
      </w:r>
    </w:p>
    <w:p w:rsidR="00F66B04" w:rsidRDefault="00F66B04" w:rsidP="00F66B04">
      <w:pPr>
        <w:rPr>
          <w:b/>
          <w:sz w:val="24"/>
          <w:szCs w:val="24"/>
        </w:rPr>
      </w:pPr>
      <w:r w:rsidRPr="00D56F80">
        <w:rPr>
          <w:sz w:val="24"/>
          <w:szCs w:val="24"/>
        </w:rPr>
        <w:t xml:space="preserve">                  - Lưu VP.</w:t>
      </w:r>
      <w:r w:rsidRPr="00D56F80">
        <w:rPr>
          <w:b/>
          <w:sz w:val="24"/>
          <w:szCs w:val="24"/>
        </w:rPr>
        <w:t xml:space="preserve">                                                                                                                           </w:t>
      </w:r>
      <w:r>
        <w:rPr>
          <w:b/>
          <w:sz w:val="24"/>
          <w:szCs w:val="24"/>
        </w:rPr>
        <w:t xml:space="preserve">   </w:t>
      </w:r>
    </w:p>
    <w:p w:rsidR="00F66B04" w:rsidRDefault="00F66B04" w:rsidP="00F66B04">
      <w:pPr>
        <w:rPr>
          <w:b/>
          <w:sz w:val="24"/>
          <w:szCs w:val="24"/>
        </w:rPr>
      </w:pPr>
      <w:r>
        <w:rPr>
          <w:b/>
          <w:sz w:val="24"/>
          <w:szCs w:val="24"/>
        </w:rPr>
        <w:t xml:space="preserve">                             </w:t>
      </w:r>
    </w:p>
    <w:p w:rsidR="00F66B04" w:rsidRPr="00D56F80" w:rsidRDefault="00F66B04" w:rsidP="00F66B04">
      <w:pPr>
        <w:ind w:left="10800"/>
        <w:rPr>
          <w:b/>
          <w:sz w:val="24"/>
          <w:szCs w:val="24"/>
        </w:rPr>
      </w:pPr>
      <w:r>
        <w:rPr>
          <w:b/>
          <w:sz w:val="24"/>
          <w:szCs w:val="24"/>
        </w:rPr>
        <w:t xml:space="preserve">          </w:t>
      </w:r>
      <w:r w:rsidRPr="00D56F80">
        <w:rPr>
          <w:b/>
          <w:sz w:val="24"/>
          <w:szCs w:val="24"/>
        </w:rPr>
        <w:t xml:space="preserve"> Lê Văn Huy                                                                            </w:t>
      </w:r>
    </w:p>
    <w:p w:rsidR="00F66B04" w:rsidRPr="00D56F80" w:rsidRDefault="00F66B04" w:rsidP="00F66B04">
      <w:pPr>
        <w:rPr>
          <w:b/>
          <w:sz w:val="24"/>
          <w:szCs w:val="24"/>
        </w:rPr>
      </w:pPr>
      <w:r w:rsidRPr="00D56F80">
        <w:rPr>
          <w:b/>
          <w:sz w:val="24"/>
          <w:szCs w:val="24"/>
        </w:rPr>
        <w:t xml:space="preserve">                                                                                                                                                          </w:t>
      </w:r>
      <w:r w:rsidRPr="00D56F80">
        <w:rPr>
          <w:rFonts w:ascii=".VnTimeH" w:hAnsi=".VnTimeH"/>
          <w:b/>
          <w:sz w:val="24"/>
          <w:szCs w:val="24"/>
        </w:rPr>
        <w:t xml:space="preserve">    </w:t>
      </w:r>
    </w:p>
    <w:p w:rsidR="00F66B04" w:rsidRPr="00D56F80" w:rsidRDefault="00F66B04" w:rsidP="00F66B04">
      <w:pPr>
        <w:rPr>
          <w:sz w:val="24"/>
          <w:szCs w:val="24"/>
        </w:rPr>
      </w:pPr>
    </w:p>
    <w:p w:rsidR="00F66B04" w:rsidRPr="00D56F80" w:rsidRDefault="00F66B04" w:rsidP="00F66B04">
      <w:pPr>
        <w:rPr>
          <w:sz w:val="24"/>
          <w:szCs w:val="24"/>
        </w:rPr>
      </w:pPr>
    </w:p>
    <w:p w:rsidR="00F66B04" w:rsidRPr="00D56F80" w:rsidRDefault="00F66B04" w:rsidP="00F66B04">
      <w:pPr>
        <w:rPr>
          <w:sz w:val="24"/>
          <w:szCs w:val="24"/>
        </w:rPr>
      </w:pPr>
    </w:p>
    <w:p w:rsidR="00F66B04" w:rsidRDefault="00F66B04" w:rsidP="00F66B04"/>
    <w:p w:rsidR="00F66B04" w:rsidRDefault="00F66B04" w:rsidP="00F66B04"/>
    <w:p w:rsidR="00F66B04" w:rsidRDefault="00F66B04" w:rsidP="00F66B04"/>
    <w:p w:rsidR="00F66B04" w:rsidRDefault="00F66B04" w:rsidP="00F66B04"/>
    <w:p w:rsidR="00F66B04" w:rsidRDefault="00F66B04" w:rsidP="00F66B04"/>
    <w:p w:rsidR="00F66B04" w:rsidRDefault="00F66B04" w:rsidP="00F66B04"/>
    <w:p w:rsidR="00F66B04" w:rsidRDefault="00F66B04" w:rsidP="00F66B04"/>
    <w:p w:rsidR="00F66B04" w:rsidRDefault="00F66B04" w:rsidP="00F66B04"/>
    <w:p w:rsidR="00673CC0" w:rsidRDefault="00673CC0"/>
    <w:sectPr w:rsidR="00673CC0" w:rsidSect="000D3191">
      <w:footerReference w:type="even" r:id="rId8"/>
      <w:footerReference w:type="default" r:id="rId9"/>
      <w:pgSz w:w="15840" w:h="12240" w:orient="landscape"/>
      <w:pgMar w:top="851" w:right="432" w:bottom="42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AF" w:rsidRDefault="00D15EAF">
      <w:r>
        <w:separator/>
      </w:r>
    </w:p>
  </w:endnote>
  <w:endnote w:type="continuationSeparator" w:id="0">
    <w:p w:rsidR="00D15EAF" w:rsidRDefault="00D1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5" w:rsidRDefault="000155D2"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965" w:rsidRDefault="00D15EAF"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65" w:rsidRDefault="000155D2"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D9E">
      <w:rPr>
        <w:rStyle w:val="PageNumber"/>
        <w:noProof/>
      </w:rPr>
      <w:t>4</w:t>
    </w:r>
    <w:r>
      <w:rPr>
        <w:rStyle w:val="PageNumber"/>
      </w:rPr>
      <w:fldChar w:fldCharType="end"/>
    </w:r>
  </w:p>
  <w:p w:rsidR="00F40965" w:rsidRDefault="00D15EAF" w:rsidP="00CD0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AF" w:rsidRDefault="00D15EAF">
      <w:r>
        <w:separator/>
      </w:r>
    </w:p>
  </w:footnote>
  <w:footnote w:type="continuationSeparator" w:id="0">
    <w:p w:rsidR="00D15EAF" w:rsidRDefault="00D1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4"/>
    <w:rsid w:val="000155D2"/>
    <w:rsid w:val="000E3CAD"/>
    <w:rsid w:val="002753A9"/>
    <w:rsid w:val="0029079C"/>
    <w:rsid w:val="00291CED"/>
    <w:rsid w:val="00321FEF"/>
    <w:rsid w:val="00395F83"/>
    <w:rsid w:val="003C6B5E"/>
    <w:rsid w:val="00551E2D"/>
    <w:rsid w:val="00673CC0"/>
    <w:rsid w:val="006E0D9E"/>
    <w:rsid w:val="0088013D"/>
    <w:rsid w:val="008F0E03"/>
    <w:rsid w:val="00A14350"/>
    <w:rsid w:val="00AD6F96"/>
    <w:rsid w:val="00CF1902"/>
    <w:rsid w:val="00D15EAF"/>
    <w:rsid w:val="00EB1A4A"/>
    <w:rsid w:val="00F010C2"/>
    <w:rsid w:val="00F247FF"/>
    <w:rsid w:val="00F66B04"/>
    <w:rsid w:val="00F818AB"/>
    <w:rsid w:val="00F92E59"/>
    <w:rsid w:val="00F95184"/>
    <w:rsid w:val="00FE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6B04"/>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F66B04"/>
    <w:rPr>
      <w:rFonts w:ascii=".VnTime" w:eastAsia="Times New Roman" w:hAnsi=".VnTime" w:cs="Times New Roman"/>
      <w:szCs w:val="28"/>
    </w:rPr>
  </w:style>
  <w:style w:type="character" w:styleId="PageNumber">
    <w:name w:val="page number"/>
    <w:basedOn w:val="DefaultParagraphFont"/>
    <w:rsid w:val="00F6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6B04"/>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F66B04"/>
    <w:rPr>
      <w:rFonts w:ascii=".VnTime" w:eastAsia="Times New Roman" w:hAnsi=".VnTime" w:cs="Times New Roman"/>
      <w:szCs w:val="28"/>
    </w:rPr>
  </w:style>
  <w:style w:type="character" w:styleId="PageNumber">
    <w:name w:val="page number"/>
    <w:basedOn w:val="DefaultParagraphFont"/>
    <w:rsid w:val="00F6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A2EA-45ED-48B5-910F-1BEE2EFB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14</cp:revision>
  <dcterms:created xsi:type="dcterms:W3CDTF">2017-01-15T09:06:00Z</dcterms:created>
  <dcterms:modified xsi:type="dcterms:W3CDTF">2017-01-16T11:18:00Z</dcterms:modified>
</cp:coreProperties>
</file>